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2B69" w14:textId="6AF2A06A" w:rsidR="00BB16D2" w:rsidRDefault="00BB16D2" w:rsidP="00BB16D2">
      <w:pPr>
        <w:spacing w:after="0" w:line="240" w:lineRule="auto"/>
        <w:outlineLvl w:val="0"/>
        <w:rPr>
          <w:rFonts w:ascii="Ubuntu" w:eastAsia="Times New Roman" w:hAnsi="Ubuntu" w:cs="Times New Roman"/>
          <w:color w:val="404040"/>
          <w:kern w:val="0"/>
          <w:sz w:val="24"/>
          <w:szCs w:val="24"/>
          <w14:ligatures w14:val="none"/>
        </w:rPr>
      </w:pPr>
      <w:r w:rsidRPr="00BB16D2">
        <w:rPr>
          <w:rFonts w:ascii="var(--title-font)" w:eastAsia="Times New Roman" w:hAnsi="var(--title-font)" w:cs="Times New Roman"/>
          <w:b/>
          <w:bCs/>
          <w:kern w:val="36"/>
          <w:sz w:val="32"/>
          <w:szCs w:val="32"/>
          <w14:ligatures w14:val="none"/>
        </w:rPr>
        <w:t xml:space="preserve">Low-Tech, but Effective and Affordable Security Solutions </w:t>
      </w:r>
      <w:r>
        <w:rPr>
          <w:rFonts w:ascii="var(--title-font)" w:eastAsia="Times New Roman" w:hAnsi="var(--title-font)" w:cs="Times New Roman"/>
          <w:b/>
          <w:bCs/>
          <w:kern w:val="36"/>
          <w:sz w:val="32"/>
          <w:szCs w:val="32"/>
          <w14:ligatures w14:val="none"/>
        </w:rPr>
        <w:t xml:space="preserve">        </w:t>
      </w:r>
      <w:r w:rsidRPr="00BB16D2">
        <w:rPr>
          <w:rFonts w:ascii="Ubuntu" w:eastAsia="Times New Roman" w:hAnsi="Ubuntu" w:cs="Times New Roman"/>
          <w:color w:val="404040"/>
          <w:kern w:val="0"/>
          <w:sz w:val="24"/>
          <w:szCs w:val="24"/>
          <w14:ligatures w14:val="none"/>
        </w:rPr>
        <w:t>Bernie Carr</w:t>
      </w:r>
    </w:p>
    <w:p w14:paraId="354243C4" w14:textId="77777777" w:rsidR="00BB16D2" w:rsidRPr="00BB16D2" w:rsidRDefault="00BB16D2" w:rsidP="00BB16D2">
      <w:pPr>
        <w:spacing w:after="0" w:line="240" w:lineRule="auto"/>
        <w:outlineLvl w:val="0"/>
        <w:rPr>
          <w:rFonts w:ascii="var(--title-font)" w:eastAsia="Times New Roman" w:hAnsi="var(--title-font)" w:cs="Times New Roman"/>
          <w:b/>
          <w:bCs/>
          <w:kern w:val="36"/>
          <w:sz w:val="32"/>
          <w:szCs w:val="32"/>
          <w14:ligatures w14:val="none"/>
        </w:rPr>
      </w:pPr>
    </w:p>
    <w:p w14:paraId="22102759" w14:textId="77777777" w:rsidR="00BB16D2" w:rsidRPr="00BB16D2" w:rsidRDefault="00BB16D2" w:rsidP="00BB16D2">
      <w:pPr>
        <w:shd w:val="clear" w:color="auto" w:fill="FFFFFF"/>
        <w:spacing w:before="360" w:after="360" w:line="240" w:lineRule="auto"/>
        <w:rPr>
          <w:rFonts w:ascii="Ubuntu" w:eastAsia="Times New Roman" w:hAnsi="Ubuntu" w:cs="Times New Roman"/>
          <w:color w:val="404040"/>
          <w:kern w:val="0"/>
          <w14:ligatures w14:val="none"/>
        </w:rPr>
      </w:pPr>
      <w:r w:rsidRPr="00BB16D2">
        <w:rPr>
          <w:rFonts w:ascii="Ubuntu" w:eastAsia="Times New Roman" w:hAnsi="Ubuntu" w:cs="Times New Roman"/>
          <w:color w:val="404040"/>
          <w:kern w:val="0"/>
          <w14:ligatures w14:val="none"/>
        </w:rPr>
        <w:t>Crime has become more rampant these days, even in formerly peaceful neighborhoods. You just never know when you may be targeted. Many people are actively considering extra security for their homes. When it comes to securing your apartment, you don’t need a high-tech, expensive system to keep yourself and your belongings safe. In this article, we’ll explore </w:t>
      </w:r>
      <w:hyperlink r:id="rId5" w:tgtFrame="_blank" w:tooltip="low-tech, low-cost security measures" w:history="1">
        <w:r w:rsidRPr="00BB16D2">
          <w:rPr>
            <w:rFonts w:ascii="Ubuntu" w:eastAsia="Times New Roman" w:hAnsi="Ubuntu" w:cs="Times New Roman"/>
            <w:color w:val="0000FF"/>
            <w:kern w:val="0"/>
            <w:u w:val="single"/>
            <w14:ligatures w14:val="none"/>
          </w:rPr>
          <w:t>low-tech, low-cost security measures </w:t>
        </w:r>
      </w:hyperlink>
      <w:r w:rsidRPr="00BB16D2">
        <w:rPr>
          <w:rFonts w:ascii="Ubuntu" w:eastAsia="Times New Roman" w:hAnsi="Ubuntu" w:cs="Times New Roman"/>
          <w:color w:val="404040"/>
          <w:kern w:val="0"/>
          <w14:ligatures w14:val="none"/>
        </w:rPr>
        <w:t>that are effective for apartment dwellers. From simple tricks to budget-friendly devices, these solutions will provide peace of mind without breaking the bank.</w:t>
      </w:r>
    </w:p>
    <w:p w14:paraId="60C250C1"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Upgrade Your Door Security:</w:t>
      </w:r>
      <w:r w:rsidRPr="00BB16D2">
        <w:rPr>
          <w:rFonts w:ascii="Ubuntu" w:eastAsia="Times New Roman" w:hAnsi="Ubuntu" w:cs="Times New Roman"/>
          <w:color w:val="404040"/>
          <w:kern w:val="0"/>
          <w14:ligatures w14:val="none"/>
        </w:rPr>
        <w:t> Strengthen your apartment’s entry points by installing deadbolt locks and reinforced strike plates. Pay attention to your back patio door as well. You can protect your patio sliding door by placing </w:t>
      </w:r>
      <w:hyperlink r:id="rId6" w:tgtFrame="_blank" w:tooltip="a security bar as a stopper" w:history="1">
        <w:r w:rsidRPr="00BB16D2">
          <w:rPr>
            <w:rFonts w:ascii="Ubuntu" w:eastAsia="Times New Roman" w:hAnsi="Ubuntu" w:cs="Times New Roman"/>
            <w:color w:val="0000FF"/>
            <w:kern w:val="0"/>
            <w:u w:val="single"/>
            <w14:ligatures w14:val="none"/>
          </w:rPr>
          <w:t>a security bar as a stopper</w:t>
        </w:r>
      </w:hyperlink>
      <w:r w:rsidRPr="00BB16D2">
        <w:rPr>
          <w:rFonts w:ascii="Ubuntu" w:eastAsia="Times New Roman" w:hAnsi="Ubuntu" w:cs="Times New Roman"/>
          <w:color w:val="404040"/>
          <w:kern w:val="0"/>
          <w14:ligatures w14:val="none"/>
        </w:rPr>
        <w:t>. While waiting to by your security bar, even a broomstick or pole can suffice to protect your sliding door. We also </w:t>
      </w:r>
      <w:hyperlink r:id="rId7" w:tgtFrame="_blank" w:tooltip="use a brace" w:history="1">
        <w:r w:rsidRPr="00BB16D2">
          <w:rPr>
            <w:rFonts w:ascii="Ubuntu" w:eastAsia="Times New Roman" w:hAnsi="Ubuntu" w:cs="Times New Roman"/>
            <w:color w:val="0000FF"/>
            <w:kern w:val="0"/>
            <w:u w:val="single"/>
            <w14:ligatures w14:val="none"/>
          </w:rPr>
          <w:t>use a brace</w:t>
        </w:r>
      </w:hyperlink>
      <w:r w:rsidRPr="00BB16D2">
        <w:rPr>
          <w:rFonts w:ascii="Ubuntu" w:eastAsia="Times New Roman" w:hAnsi="Ubuntu" w:cs="Times New Roman"/>
          <w:color w:val="404040"/>
          <w:kern w:val="0"/>
          <w14:ligatures w14:val="none"/>
        </w:rPr>
        <w:t> for the front door. These low-cost enhancements can significantly improve the security of your front and back doors, acting as a deterrent to potential intruders.</w:t>
      </w:r>
    </w:p>
    <w:p w14:paraId="19A0EAA3"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Window Security Films:</w:t>
      </w:r>
      <w:r w:rsidRPr="00BB16D2">
        <w:rPr>
          <w:rFonts w:ascii="Ubuntu" w:eastAsia="Times New Roman" w:hAnsi="Ubuntu" w:cs="Times New Roman"/>
          <w:color w:val="404040"/>
          <w:kern w:val="0"/>
          <w14:ligatures w14:val="none"/>
        </w:rPr>
        <w:t> Reinforce your windows with </w:t>
      </w:r>
      <w:hyperlink r:id="rId8" w:tgtFrame="_blank" w:tooltip="security films." w:history="1">
        <w:r w:rsidRPr="00BB16D2">
          <w:rPr>
            <w:rFonts w:ascii="Ubuntu" w:eastAsia="Times New Roman" w:hAnsi="Ubuntu" w:cs="Times New Roman"/>
            <w:color w:val="0000FF"/>
            <w:kern w:val="0"/>
            <w:u w:val="single"/>
            <w14:ligatures w14:val="none"/>
          </w:rPr>
          <w:t>security films. </w:t>
        </w:r>
      </w:hyperlink>
      <w:r w:rsidRPr="00BB16D2">
        <w:rPr>
          <w:rFonts w:ascii="Ubuntu" w:eastAsia="Times New Roman" w:hAnsi="Ubuntu" w:cs="Times New Roman"/>
          <w:color w:val="404040"/>
          <w:kern w:val="0"/>
          <w14:ligatures w14:val="none"/>
        </w:rPr>
        <w:t>These transparent films are affordable and make it difficult for burglars to break through glass. They also add privacy to protect from anyone casing the place-you don’t want anyone knowing what appliances and electronics you might have. Consider this a cost-effective way to enhance your apartment’s overall security.</w:t>
      </w:r>
    </w:p>
    <w:p w14:paraId="4D561F9E"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Door and Window Alarms:</w:t>
      </w:r>
      <w:r w:rsidRPr="00BB16D2">
        <w:rPr>
          <w:rFonts w:ascii="Ubuntu" w:eastAsia="Times New Roman" w:hAnsi="Ubuntu" w:cs="Times New Roman"/>
          <w:color w:val="404040"/>
          <w:kern w:val="0"/>
          <w14:ligatures w14:val="none"/>
        </w:rPr>
        <w:t> Affordable </w:t>
      </w:r>
      <w:hyperlink r:id="rId9" w:tgtFrame="_blank" w:tooltip="door and window alarms" w:history="1">
        <w:r w:rsidRPr="00BB16D2">
          <w:rPr>
            <w:rFonts w:ascii="Ubuntu" w:eastAsia="Times New Roman" w:hAnsi="Ubuntu" w:cs="Times New Roman"/>
            <w:color w:val="0000FF"/>
            <w:kern w:val="0"/>
            <w:u w:val="single"/>
            <w14:ligatures w14:val="none"/>
          </w:rPr>
          <w:t>door and window alarms</w:t>
        </w:r>
      </w:hyperlink>
      <w:r w:rsidRPr="00BB16D2">
        <w:rPr>
          <w:rFonts w:ascii="Ubuntu" w:eastAsia="Times New Roman" w:hAnsi="Ubuntu" w:cs="Times New Roman"/>
          <w:color w:val="404040"/>
          <w:kern w:val="0"/>
          <w14:ligatures w14:val="none"/>
        </w:rPr>
        <w:t> are available in the market. These devices emit a loud sound when a door or window is opened, alerting you and potentially scaring off intruders. They are easy to install and don’t require any special skills. If your lease allows it, also consider </w:t>
      </w:r>
      <w:hyperlink r:id="rId10" w:tgtFrame="_blank" w:tooltip="doorbell camera alarms." w:history="1">
        <w:r w:rsidRPr="00BB16D2">
          <w:rPr>
            <w:rFonts w:ascii="Ubuntu" w:eastAsia="Times New Roman" w:hAnsi="Ubuntu" w:cs="Times New Roman"/>
            <w:color w:val="0000FF"/>
            <w:kern w:val="0"/>
            <w:u w:val="single"/>
            <w14:ligatures w14:val="none"/>
          </w:rPr>
          <w:t>doorbell camera alarms.</w:t>
        </w:r>
      </w:hyperlink>
    </w:p>
    <w:p w14:paraId="7C07D746"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Motion-Activated Lights:</w:t>
      </w:r>
      <w:r w:rsidRPr="00BB16D2">
        <w:rPr>
          <w:rFonts w:ascii="Ubuntu" w:eastAsia="Times New Roman" w:hAnsi="Ubuntu" w:cs="Times New Roman"/>
          <w:color w:val="404040"/>
          <w:kern w:val="0"/>
          <w14:ligatures w14:val="none"/>
        </w:rPr>
        <w:t> Illuminate your entry points and vulnerable areas with </w:t>
      </w:r>
      <w:hyperlink r:id="rId11" w:tgtFrame="_blank" w:tooltip="motion-activated lights." w:history="1">
        <w:r w:rsidRPr="00BB16D2">
          <w:rPr>
            <w:rFonts w:ascii="Ubuntu" w:eastAsia="Times New Roman" w:hAnsi="Ubuntu" w:cs="Times New Roman"/>
            <w:color w:val="0000FF"/>
            <w:kern w:val="0"/>
            <w:u w:val="single"/>
            <w14:ligatures w14:val="none"/>
          </w:rPr>
          <w:t>motion-activated lights.</w:t>
        </w:r>
      </w:hyperlink>
      <w:r w:rsidRPr="00BB16D2">
        <w:rPr>
          <w:rFonts w:ascii="Ubuntu" w:eastAsia="Times New Roman" w:hAnsi="Ubuntu" w:cs="Times New Roman"/>
          <w:color w:val="404040"/>
          <w:kern w:val="0"/>
          <w14:ligatures w14:val="none"/>
        </w:rPr>
        <w:t> This simple yet effective solution can deter intruders by exposing their presence. Solar-powered options are cost-effective and environmentally friendly.</w:t>
      </w:r>
    </w:p>
    <w:p w14:paraId="53DA8154"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Peephole Viewer:</w:t>
      </w:r>
      <w:r w:rsidRPr="00BB16D2">
        <w:rPr>
          <w:rFonts w:ascii="Ubuntu" w:eastAsia="Times New Roman" w:hAnsi="Ubuntu" w:cs="Times New Roman"/>
          <w:color w:val="404040"/>
          <w:kern w:val="0"/>
          <w14:ligatures w14:val="none"/>
        </w:rPr>
        <w:t> Enhance your apartment door’s security by installing a peephole viewer. This allows you to see who is outside without opening the door, providing an added layer of safety, especially during late-night or unexpected visits.</w:t>
      </w:r>
    </w:p>
    <w:p w14:paraId="00A058BF"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Neighborhood Watch and Community Engagement:</w:t>
      </w:r>
      <w:r w:rsidRPr="00BB16D2">
        <w:rPr>
          <w:rFonts w:ascii="Ubuntu" w:eastAsia="Times New Roman" w:hAnsi="Ubuntu" w:cs="Times New Roman"/>
          <w:color w:val="404040"/>
          <w:kern w:val="0"/>
          <w14:ligatures w14:val="none"/>
        </w:rPr>
        <w:t> Forming a neighborhood watch or actively participating in community events can contribute to a safer living environment. Building a strong community can deter criminal activity and create a sense of shared responsibility for security. I always attend security meetings arranged by apartment management with the local police.</w:t>
      </w:r>
    </w:p>
    <w:p w14:paraId="22795A13"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Secure Valuables in Diversion Safes:</w:t>
      </w:r>
      <w:r w:rsidRPr="00BB16D2">
        <w:rPr>
          <w:rFonts w:ascii="Ubuntu" w:eastAsia="Times New Roman" w:hAnsi="Ubuntu" w:cs="Times New Roman"/>
          <w:color w:val="404040"/>
          <w:kern w:val="0"/>
          <w14:ligatures w14:val="none"/>
        </w:rPr>
        <w:t> Low-cost </w:t>
      </w:r>
      <w:hyperlink r:id="rId12" w:tgtFrame="_blank" w:tooltip="diversion safes" w:history="1">
        <w:r w:rsidRPr="00BB16D2">
          <w:rPr>
            <w:rFonts w:ascii="Ubuntu" w:eastAsia="Times New Roman" w:hAnsi="Ubuntu" w:cs="Times New Roman"/>
            <w:color w:val="0000FF"/>
            <w:kern w:val="0"/>
            <w:u w:val="single"/>
            <w14:ligatures w14:val="none"/>
          </w:rPr>
          <w:t>diversion safes</w:t>
        </w:r>
      </w:hyperlink>
      <w:r w:rsidRPr="00BB16D2">
        <w:rPr>
          <w:rFonts w:ascii="Ubuntu" w:eastAsia="Times New Roman" w:hAnsi="Ubuntu" w:cs="Times New Roman"/>
          <w:color w:val="404040"/>
          <w:kern w:val="0"/>
          <w14:ligatures w14:val="none"/>
        </w:rPr>
        <w:t> mimic everyday items, such as books or household products, to discreetly hide your valuables. These safes are a clever way to keep important items secure without drawing attention.</w:t>
      </w:r>
    </w:p>
    <w:p w14:paraId="248157B5"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Get to Know Your Neighbors:</w:t>
      </w:r>
      <w:r w:rsidRPr="00BB16D2">
        <w:rPr>
          <w:rFonts w:ascii="Ubuntu" w:eastAsia="Times New Roman" w:hAnsi="Ubuntu" w:cs="Times New Roman"/>
          <w:color w:val="404040"/>
          <w:kern w:val="0"/>
          <w14:ligatures w14:val="none"/>
        </w:rPr>
        <w:t> Establishing good relationships with your neighbors can be an invaluable security measure. Look out for each other, share contact information, and inform one another about any suspicious activities. A tight-knit community is a powerful deterrent.</w:t>
      </w:r>
    </w:p>
    <w:p w14:paraId="110E80B4"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Bicycle Chain for Sliding Doors:</w:t>
      </w:r>
      <w:r w:rsidRPr="00BB16D2">
        <w:rPr>
          <w:rFonts w:ascii="Ubuntu" w:eastAsia="Times New Roman" w:hAnsi="Ubuntu" w:cs="Times New Roman"/>
          <w:color w:val="404040"/>
          <w:kern w:val="0"/>
          <w14:ligatures w14:val="none"/>
        </w:rPr>
        <w:t> If your apartment has sliding doors, use a bicycle chain or similar affordable device to secure them. This makeshift barrier can prevent unauthorized access without requiring expensive door reinforcements.</w:t>
      </w:r>
    </w:p>
    <w:p w14:paraId="746C2F39" w14:textId="77777777" w:rsidR="00BB16D2" w:rsidRPr="00BB16D2" w:rsidRDefault="00BB16D2" w:rsidP="00BB16D2">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14:ligatures w14:val="none"/>
        </w:rPr>
      </w:pPr>
      <w:r w:rsidRPr="00BB16D2">
        <w:rPr>
          <w:rFonts w:ascii="Ubuntu" w:eastAsia="Times New Roman" w:hAnsi="Ubuntu" w:cs="Times New Roman"/>
          <w:b/>
          <w:bCs/>
          <w:color w:val="404040"/>
          <w:kern w:val="0"/>
          <w14:ligatures w14:val="none"/>
        </w:rPr>
        <w:t>Smart Storage for Keys:</w:t>
      </w:r>
      <w:r w:rsidRPr="00BB16D2">
        <w:rPr>
          <w:rFonts w:ascii="Ubuntu" w:eastAsia="Times New Roman" w:hAnsi="Ubuntu" w:cs="Times New Roman"/>
          <w:color w:val="404040"/>
          <w:kern w:val="0"/>
          <w14:ligatures w14:val="none"/>
        </w:rPr>
        <w:t xml:space="preserve"> Avoid leaving spare keys in obvious places such as under a </w:t>
      </w:r>
      <w:proofErr w:type="gramStart"/>
      <w:r w:rsidRPr="00BB16D2">
        <w:rPr>
          <w:rFonts w:ascii="Ubuntu" w:eastAsia="Times New Roman" w:hAnsi="Ubuntu" w:cs="Times New Roman"/>
          <w:color w:val="404040"/>
          <w:kern w:val="0"/>
          <w14:ligatures w14:val="none"/>
        </w:rPr>
        <w:t>flower pot</w:t>
      </w:r>
      <w:proofErr w:type="gramEnd"/>
      <w:r w:rsidRPr="00BB16D2">
        <w:rPr>
          <w:rFonts w:ascii="Ubuntu" w:eastAsia="Times New Roman" w:hAnsi="Ubuntu" w:cs="Times New Roman"/>
          <w:color w:val="404040"/>
          <w:kern w:val="0"/>
          <w14:ligatures w14:val="none"/>
        </w:rPr>
        <w:t xml:space="preserve"> by your front door. Instead, consider using low-tech key storage solutions like combination lockboxes. These provide a secure way to keep spare keys accessible only to those with the right code.</w:t>
      </w:r>
    </w:p>
    <w:p w14:paraId="755C9E3E" w14:textId="77777777" w:rsidR="00BB16D2" w:rsidRPr="00BB16D2" w:rsidRDefault="00BB16D2" w:rsidP="00BB16D2">
      <w:pPr>
        <w:shd w:val="clear" w:color="auto" w:fill="FFFFFF"/>
        <w:spacing w:before="360" w:after="360" w:line="240" w:lineRule="auto"/>
        <w:rPr>
          <w:rFonts w:ascii="Ubuntu" w:eastAsia="Times New Roman" w:hAnsi="Ubuntu" w:cs="Times New Roman"/>
          <w:color w:val="404040"/>
          <w:kern w:val="0"/>
          <w14:ligatures w14:val="none"/>
        </w:rPr>
      </w:pPr>
      <w:r w:rsidRPr="00BB16D2">
        <w:rPr>
          <w:rFonts w:ascii="Ubuntu" w:eastAsia="Times New Roman" w:hAnsi="Ubuntu" w:cs="Times New Roman"/>
          <w:color w:val="404040"/>
          <w:kern w:val="0"/>
          <w14:ligatures w14:val="none"/>
        </w:rPr>
        <w:t>Securing your apartment doesn’t have to break the bank. By implementing these low-tech, low-</w:t>
      </w:r>
    </w:p>
    <w:p w14:paraId="42444D96" w14:textId="77777777" w:rsidR="004968C5" w:rsidRPr="00BB16D2" w:rsidRDefault="004968C5"/>
    <w:sectPr w:rsidR="004968C5" w:rsidRPr="00BB16D2" w:rsidSect="008448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var(--title-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120FF"/>
    <w:multiLevelType w:val="multilevel"/>
    <w:tmpl w:val="24EC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52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D2"/>
    <w:rsid w:val="004968C5"/>
    <w:rsid w:val="0084482D"/>
    <w:rsid w:val="00BB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218C"/>
  <w15:chartTrackingRefBased/>
  <w15:docId w15:val="{47562697-D289-48A1-BB66-9E996053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6D2"/>
    <w:rPr>
      <w:rFonts w:eastAsiaTheme="majorEastAsia" w:cstheme="majorBidi"/>
      <w:color w:val="272727" w:themeColor="text1" w:themeTint="D8"/>
    </w:rPr>
  </w:style>
  <w:style w:type="paragraph" w:styleId="Title">
    <w:name w:val="Title"/>
    <w:basedOn w:val="Normal"/>
    <w:next w:val="Normal"/>
    <w:link w:val="TitleChar"/>
    <w:uiPriority w:val="10"/>
    <w:qFormat/>
    <w:rsid w:val="00BB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6D2"/>
    <w:pPr>
      <w:spacing w:before="160"/>
      <w:jc w:val="center"/>
    </w:pPr>
    <w:rPr>
      <w:i/>
      <w:iCs/>
      <w:color w:val="404040" w:themeColor="text1" w:themeTint="BF"/>
    </w:rPr>
  </w:style>
  <w:style w:type="character" w:customStyle="1" w:styleId="QuoteChar">
    <w:name w:val="Quote Char"/>
    <w:basedOn w:val="DefaultParagraphFont"/>
    <w:link w:val="Quote"/>
    <w:uiPriority w:val="29"/>
    <w:rsid w:val="00BB16D2"/>
    <w:rPr>
      <w:i/>
      <w:iCs/>
      <w:color w:val="404040" w:themeColor="text1" w:themeTint="BF"/>
    </w:rPr>
  </w:style>
  <w:style w:type="paragraph" w:styleId="ListParagraph">
    <w:name w:val="List Paragraph"/>
    <w:basedOn w:val="Normal"/>
    <w:uiPriority w:val="34"/>
    <w:qFormat/>
    <w:rsid w:val="00BB16D2"/>
    <w:pPr>
      <w:ind w:left="720"/>
      <w:contextualSpacing/>
    </w:pPr>
  </w:style>
  <w:style w:type="character" w:styleId="IntenseEmphasis">
    <w:name w:val="Intense Emphasis"/>
    <w:basedOn w:val="DefaultParagraphFont"/>
    <w:uiPriority w:val="21"/>
    <w:qFormat/>
    <w:rsid w:val="00BB16D2"/>
    <w:rPr>
      <w:i/>
      <w:iCs/>
      <w:color w:val="0F4761" w:themeColor="accent1" w:themeShade="BF"/>
    </w:rPr>
  </w:style>
  <w:style w:type="paragraph" w:styleId="IntenseQuote">
    <w:name w:val="Intense Quote"/>
    <w:basedOn w:val="Normal"/>
    <w:next w:val="Normal"/>
    <w:link w:val="IntenseQuoteChar"/>
    <w:uiPriority w:val="30"/>
    <w:qFormat/>
    <w:rsid w:val="00BB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6D2"/>
    <w:rPr>
      <w:i/>
      <w:iCs/>
      <w:color w:val="0F4761" w:themeColor="accent1" w:themeShade="BF"/>
    </w:rPr>
  </w:style>
  <w:style w:type="character" w:styleId="IntenseReference">
    <w:name w:val="Intense Reference"/>
    <w:basedOn w:val="DefaultParagraphFont"/>
    <w:uiPriority w:val="32"/>
    <w:qFormat/>
    <w:rsid w:val="00BB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4014">
      <w:bodyDiv w:val="1"/>
      <w:marLeft w:val="0"/>
      <w:marRight w:val="0"/>
      <w:marTop w:val="0"/>
      <w:marBottom w:val="0"/>
      <w:divBdr>
        <w:top w:val="none" w:sz="0" w:space="0" w:color="auto"/>
        <w:left w:val="none" w:sz="0" w:space="0" w:color="auto"/>
        <w:bottom w:val="none" w:sz="0" w:space="0" w:color="auto"/>
        <w:right w:val="none" w:sz="0" w:space="0" w:color="auto"/>
      </w:divBdr>
      <w:divsChild>
        <w:div w:id="1535729696">
          <w:marLeft w:val="48"/>
          <w:marRight w:val="48"/>
          <w:marTop w:val="120"/>
          <w:marBottom w:val="0"/>
          <w:divBdr>
            <w:top w:val="none" w:sz="0" w:space="0" w:color="auto"/>
            <w:left w:val="none" w:sz="0" w:space="0" w:color="auto"/>
            <w:bottom w:val="none" w:sz="0" w:space="0" w:color="auto"/>
            <w:right w:val="none" w:sz="0" w:space="0" w:color="auto"/>
          </w:divBdr>
        </w:div>
        <w:div w:id="1519008143">
          <w:marLeft w:val="0"/>
          <w:marRight w:val="0"/>
          <w:marTop w:val="0"/>
          <w:marBottom w:val="0"/>
          <w:divBdr>
            <w:top w:val="none" w:sz="0" w:space="0" w:color="auto"/>
            <w:left w:val="none" w:sz="0" w:space="0" w:color="auto"/>
            <w:bottom w:val="none" w:sz="0" w:space="0" w:color="auto"/>
            <w:right w:val="none" w:sz="0" w:space="0" w:color="auto"/>
          </w:divBdr>
          <w:divsChild>
            <w:div w:id="1761835052">
              <w:marLeft w:val="0"/>
              <w:marRight w:val="0"/>
              <w:marTop w:val="0"/>
              <w:marBottom w:val="0"/>
              <w:divBdr>
                <w:top w:val="none" w:sz="0" w:space="0" w:color="auto"/>
                <w:left w:val="none" w:sz="0" w:space="0" w:color="auto"/>
                <w:bottom w:val="none" w:sz="0" w:space="0" w:color="auto"/>
                <w:right w:val="none" w:sz="0" w:space="0" w:color="auto"/>
              </w:divBdr>
              <w:divsChild>
                <w:div w:id="124199561">
                  <w:marLeft w:val="0"/>
                  <w:marRight w:val="0"/>
                  <w:marTop w:val="0"/>
                  <w:marBottom w:val="0"/>
                  <w:divBdr>
                    <w:top w:val="none" w:sz="0" w:space="0" w:color="auto"/>
                    <w:left w:val="none" w:sz="0" w:space="0" w:color="auto"/>
                    <w:bottom w:val="none" w:sz="0" w:space="0" w:color="auto"/>
                    <w:right w:val="none" w:sz="0" w:space="0" w:color="auto"/>
                  </w:divBdr>
                  <w:divsChild>
                    <w:div w:id="14290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9626">
          <w:marLeft w:val="0"/>
          <w:marRight w:val="0"/>
          <w:marTop w:val="0"/>
          <w:marBottom w:val="0"/>
          <w:divBdr>
            <w:top w:val="none" w:sz="0" w:space="0" w:color="auto"/>
            <w:left w:val="none" w:sz="0" w:space="0" w:color="auto"/>
            <w:bottom w:val="none" w:sz="0" w:space="0" w:color="auto"/>
            <w:right w:val="none" w:sz="0" w:space="0" w:color="auto"/>
          </w:divBdr>
          <w:divsChild>
            <w:div w:id="531890771">
              <w:marLeft w:val="0"/>
              <w:marRight w:val="0"/>
              <w:marTop w:val="0"/>
              <w:marBottom w:val="0"/>
              <w:divBdr>
                <w:top w:val="none" w:sz="0" w:space="0" w:color="auto"/>
                <w:left w:val="none" w:sz="0" w:space="0" w:color="auto"/>
                <w:bottom w:val="none" w:sz="0" w:space="0" w:color="auto"/>
                <w:right w:val="none" w:sz="0" w:space="0" w:color="auto"/>
              </w:divBdr>
              <w:divsChild>
                <w:div w:id="690570708">
                  <w:marLeft w:val="0"/>
                  <w:marRight w:val="0"/>
                  <w:marTop w:val="0"/>
                  <w:marBottom w:val="0"/>
                  <w:divBdr>
                    <w:top w:val="none" w:sz="0" w:space="0" w:color="auto"/>
                    <w:left w:val="none" w:sz="0" w:space="0" w:color="auto"/>
                    <w:bottom w:val="none" w:sz="0" w:space="0" w:color="auto"/>
                    <w:right w:val="none" w:sz="0" w:space="0" w:color="auto"/>
                  </w:divBdr>
                </w:div>
                <w:div w:id="18605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rabbitgoo-Removable-Protection-Covering-Non-Adhesives/dp/B07SVXMKKD/ref=sr_1_3_sspa?crid=KUIMLL9QFYUF&amp;keywords=window%2Bprivacy%2Bfilm&amp;qid=1705188280&amp;sprefix=window%2Bprivacy%2Bfilm%2Caps%2C144&amp;sr=8-3-spons&amp;sp_csd=d2lkZ2V0TmFtZT1zcF9hdGY&amp;th=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Securityman-Door-Security-Bar-Burglar-Barricade-Jammer/dp/B07F2Z6VWS/ref=sr_1_3_sspa?crid=2M7CVOOZINHBE&amp;keywords=sliding%2Bdoor%2Bbar&amp;qid=1705179834&amp;sprefix=sliding%2Bdoor%2Bbar%2Caps%2C163&amp;sr=8-3-spons&amp;sp_csd=d2lkZ2V0TmFtZT1zcF9hdGY&amp;th=1" TargetMode="External"/><Relationship Id="rId12" Type="http://schemas.openxmlformats.org/officeDocument/2006/relationships/hyperlink" Target="https://www.amazon.com/Whole-Kernel-Safes-Diversion-Secret/dp/B089NG94JV/ref=sr_1_2?crid=3O34TCBMSUMSP&amp;keywords=diversion+safe&amp;qid=1705188412&amp;sprefix=diversion+safe%2Caps%2C137&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ecurityman-Door-Security-Bar-Burglar-Barricade-Jammer/dp/B07F2Z6VWS/ref=sr_1_3_sspa?crid=2M7CVOOZINHBE&amp;keywords=sliding%2Bdoor%2Bbar&amp;qid=1705179834&amp;sprefix=sliding%2Bdoor%2Bbar%2Caps%2C163&amp;sr=8-3-spons&amp;sp_csd=d2lkZ2V0TmFtZT1zcF9hdGY&amp;th=1" TargetMode="External"/><Relationship Id="rId11" Type="http://schemas.openxmlformats.org/officeDocument/2006/relationships/hyperlink" Target="https://www.amazon.com/MAZ-TEK-Plug-Motion-Sensor-Lights/dp/B07KMDJPG1/ref=sr_1_9?crid=22EVOGQSXZN70&amp;keywords=motion+activated+night+light&amp;qid=1705189606&amp;sprefix=motion+activated%2Caps%2C152&amp;sr=8-9" TargetMode="External"/><Relationship Id="rId5" Type="http://schemas.openxmlformats.org/officeDocument/2006/relationships/hyperlink" Target="https://apartmentprepper.com/low-tech-door-security-idea/" TargetMode="External"/><Relationship Id="rId10" Type="http://schemas.openxmlformats.org/officeDocument/2006/relationships/hyperlink" Target="https://www.amazon.com/Ring-Video-Doorbell-Venetian-Bronze-2020-Release/dp/B08N5NQ69J/ref=sr_1_6?crid=1UYJNV38WYVCA&amp;keywords=doorbell+camera+wireless&amp;qid=1705188977&amp;sprefix=doorbell+%2Caps%2C143&amp;sr=8-6" TargetMode="External"/><Relationship Id="rId4" Type="http://schemas.openxmlformats.org/officeDocument/2006/relationships/webSettings" Target="webSettings.xml"/><Relationship Id="rId9" Type="http://schemas.openxmlformats.org/officeDocument/2006/relationships/hyperlink" Target="https://www.amazon.com/GE-Protection-Installation-Apartment-49721/dp/B08PCDZTVD/ref=sr_1_3?crid=O5ZMOQTSR4NR&amp;keywords=door%2Band%2Bwindow%2Balarms&amp;qid=1705188901&amp;sprefix=door%2Band%2Bwind%2Caps%2C158&amp;sr=8-3&amp;th=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2024-03-16T17:29:00Z</dcterms:created>
  <dcterms:modified xsi:type="dcterms:W3CDTF">2024-03-16T17:31:00Z</dcterms:modified>
</cp:coreProperties>
</file>