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C9818" w14:textId="77777777" w:rsidR="00E37A56" w:rsidRPr="00842AB3" w:rsidRDefault="00E37A56" w:rsidP="00E37A56">
      <w:pPr>
        <w:spacing w:before="100" w:beforeAutospacing="1" w:after="100" w:afterAutospacing="1" w:line="240" w:lineRule="auto"/>
        <w:outlineLvl w:val="1"/>
        <w:rPr>
          <w:rFonts w:ascii="Times New Roman" w:eastAsia="Times New Roman" w:hAnsi="Times New Roman" w:cs="Times New Roman"/>
          <w:b/>
          <w:bCs/>
          <w:sz w:val="36"/>
          <w:szCs w:val="36"/>
        </w:rPr>
      </w:pPr>
      <w:r w:rsidRPr="00842AB3">
        <w:rPr>
          <w:rFonts w:ascii="Times New Roman" w:eastAsia="Times New Roman" w:hAnsi="Times New Roman" w:cs="Times New Roman"/>
          <w:b/>
          <w:bCs/>
          <w:sz w:val="36"/>
          <w:szCs w:val="36"/>
        </w:rPr>
        <w:t>The Obstacle In Our Path (Opportunity)</w:t>
      </w:r>
    </w:p>
    <w:p w14:paraId="2823A983"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noProof/>
          <w:sz w:val="24"/>
          <w:szCs w:val="24"/>
        </w:rPr>
        <w:drawing>
          <wp:inline distT="0" distB="0" distL="0" distR="0" wp14:anchorId="10421601" wp14:editId="5252CB53">
            <wp:extent cx="5524500" cy="2381250"/>
            <wp:effectExtent l="0" t="0" r="0" b="0"/>
            <wp:docPr id="4" name="Picture 4" descr="The Obstacle in Our Path (Inspirational Short S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Obstacle in Our Path (Inspirational Short Storie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24500" cy="2381250"/>
                    </a:xfrm>
                    <a:prstGeom prst="rect">
                      <a:avLst/>
                    </a:prstGeom>
                    <a:noFill/>
                    <a:ln>
                      <a:noFill/>
                    </a:ln>
                  </pic:spPr>
                </pic:pic>
              </a:graphicData>
            </a:graphic>
          </wp:inline>
        </w:drawing>
      </w:r>
    </w:p>
    <w:p w14:paraId="7B2AC36E"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In ancient times, a King had a boulder placed on a roadway. He then hid himself and watched to see if anyone would move the boulder out of the way. Some of the king’s wealthiest merchants and courtiers came by and simply walked around it.</w:t>
      </w:r>
    </w:p>
    <w:p w14:paraId="32983FAF"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Many people loudly blamed the King for not keeping the roads clear, but none of them did anything about getting the stone out of the way.</w:t>
      </w:r>
    </w:p>
    <w:p w14:paraId="15CFE5A2"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A peasant then came along carrying a load of vegetables. Upon approaching the boulder, the peasant laid down his burden and tried to push the stone out of the road. After much pushing and straining, he finally succeeded.</w:t>
      </w:r>
    </w:p>
    <w:p w14:paraId="63A92F26"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After the peasant went back to pick up his vegetables, he noticed a purse lying in the road where the boulder had been.</w:t>
      </w:r>
    </w:p>
    <w:p w14:paraId="6C82A097"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 xml:space="preserve">The purse contained many gold </w:t>
      </w:r>
      <w:hyperlink r:id="rId5" w:history="1">
        <w:r w:rsidRPr="00842AB3">
          <w:rPr>
            <w:rFonts w:ascii="Times New Roman" w:eastAsia="Times New Roman" w:hAnsi="Times New Roman" w:cs="Times New Roman"/>
            <w:color w:val="0000FF"/>
            <w:sz w:val="24"/>
            <w:szCs w:val="24"/>
            <w:u w:val="single"/>
          </w:rPr>
          <w:t>coins</w:t>
        </w:r>
      </w:hyperlink>
      <w:r w:rsidRPr="00842AB3">
        <w:rPr>
          <w:rFonts w:ascii="Times New Roman" w:eastAsia="Times New Roman" w:hAnsi="Times New Roman" w:cs="Times New Roman"/>
          <w:sz w:val="24"/>
          <w:szCs w:val="24"/>
        </w:rPr>
        <w:t xml:space="preserve"> and a note from the King explaining that the gold was for the person who removed the boulder from the roadway.</w:t>
      </w:r>
    </w:p>
    <w:p w14:paraId="6A57AE40"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 </w:t>
      </w:r>
    </w:p>
    <w:p w14:paraId="40C4AE95" w14:textId="77777777" w:rsidR="00E37A56" w:rsidRPr="00842AB3" w:rsidRDefault="00E37A56" w:rsidP="00E37A56">
      <w:pPr>
        <w:spacing w:before="100" w:beforeAutospacing="1" w:after="100" w:afterAutospacing="1" w:line="240" w:lineRule="auto"/>
        <w:outlineLvl w:val="2"/>
        <w:rPr>
          <w:rFonts w:ascii="Times New Roman" w:eastAsia="Times New Roman" w:hAnsi="Times New Roman" w:cs="Times New Roman"/>
          <w:b/>
          <w:bCs/>
          <w:sz w:val="27"/>
          <w:szCs w:val="27"/>
        </w:rPr>
      </w:pPr>
      <w:r w:rsidRPr="00842AB3">
        <w:rPr>
          <w:rFonts w:ascii="Times New Roman" w:eastAsia="Times New Roman" w:hAnsi="Times New Roman" w:cs="Times New Roman"/>
          <w:b/>
          <w:bCs/>
          <w:sz w:val="27"/>
          <w:szCs w:val="27"/>
        </w:rPr>
        <w:t>Moral of the story:</w:t>
      </w:r>
    </w:p>
    <w:p w14:paraId="546A6218" w14:textId="77777777" w:rsidR="00E37A56" w:rsidRPr="00842AB3" w:rsidRDefault="00E37A56" w:rsidP="00E37A56">
      <w:pPr>
        <w:spacing w:before="100" w:beforeAutospacing="1" w:after="100" w:afterAutospacing="1" w:line="240" w:lineRule="auto"/>
        <w:rPr>
          <w:rFonts w:ascii="Times New Roman" w:eastAsia="Times New Roman" w:hAnsi="Times New Roman" w:cs="Times New Roman"/>
          <w:sz w:val="24"/>
          <w:szCs w:val="24"/>
        </w:rPr>
      </w:pPr>
      <w:r w:rsidRPr="00842AB3">
        <w:rPr>
          <w:rFonts w:ascii="Times New Roman" w:eastAsia="Times New Roman" w:hAnsi="Times New Roman" w:cs="Times New Roman"/>
          <w:sz w:val="24"/>
          <w:szCs w:val="24"/>
        </w:rPr>
        <w:t xml:space="preserve">Every obstacle we come across in life gives us an </w:t>
      </w:r>
      <w:hyperlink r:id="rId6" w:tooltip="5 Success Lessons We Can Learn From Kobe Bryant" w:history="1">
        <w:r w:rsidRPr="00842AB3">
          <w:rPr>
            <w:rFonts w:ascii="Times New Roman" w:eastAsia="Times New Roman" w:hAnsi="Times New Roman" w:cs="Times New Roman"/>
            <w:b/>
            <w:bCs/>
            <w:color w:val="0000FF"/>
            <w:sz w:val="24"/>
            <w:szCs w:val="24"/>
            <w:u w:val="single"/>
          </w:rPr>
          <w:t>opportunity to improve our circumstances</w:t>
        </w:r>
      </w:hyperlink>
      <w:r w:rsidRPr="00842AB3">
        <w:rPr>
          <w:rFonts w:ascii="Times New Roman" w:eastAsia="Times New Roman" w:hAnsi="Times New Roman" w:cs="Times New Roman"/>
          <w:sz w:val="24"/>
          <w:szCs w:val="24"/>
        </w:rPr>
        <w:t>, and whilst the lazy complain, the others are creating opportunities through their kind hearts, generosity, and willingness to get things done.</w:t>
      </w:r>
    </w:p>
    <w:p w14:paraId="18924CF9" w14:textId="77777777" w:rsidR="005506DB" w:rsidRDefault="005506DB"/>
    <w:sectPr w:rsidR="005506DB" w:rsidSect="00E37A5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A56"/>
    <w:rsid w:val="005506DB"/>
    <w:rsid w:val="00E37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5B26"/>
  <w15:chartTrackingRefBased/>
  <w15:docId w15:val="{089248D3-8154-428F-80E5-789EBAB7F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A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althygorilla.com/kobe-bryant-success-lessons/" TargetMode="External"/><Relationship Id="rId5" Type="http://schemas.openxmlformats.org/officeDocument/2006/relationships/hyperlink" Target="https://wealthygorilla.com/most-expensive-coins/"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2022-01-26T00:38:00Z</dcterms:created>
  <dcterms:modified xsi:type="dcterms:W3CDTF">2022-01-26T00:42:00Z</dcterms:modified>
</cp:coreProperties>
</file>