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2D2D" w14:textId="5BD986CC" w:rsidR="00BB252C" w:rsidRPr="00BB252C" w:rsidRDefault="00BB252C" w:rsidP="00BB252C">
      <w:pPr>
        <w:shd w:val="clear" w:color="auto" w:fill="FFFFFF"/>
        <w:spacing w:after="0" w:line="600" w:lineRule="atLeast"/>
        <w:jc w:val="center"/>
        <w:outlineLvl w:val="0"/>
        <w:rPr>
          <w:rFonts w:ascii="EB Garamond" w:eastAsia="Times New Roman" w:hAnsi="EB Garamond" w:cs="Segoe UI"/>
          <w:b/>
          <w:bCs/>
          <w:color w:val="2B2B2B"/>
          <w:kern w:val="36"/>
          <w:sz w:val="32"/>
          <w:szCs w:val="32"/>
          <w14:ligatures w14:val="none"/>
        </w:rPr>
      </w:pPr>
      <w:r w:rsidRPr="00BB252C">
        <w:rPr>
          <w:rFonts w:ascii="EB Garamond" w:eastAsia="Times New Roman" w:hAnsi="EB Garamond" w:cs="Segoe UI"/>
          <w:b/>
          <w:bCs/>
          <w:color w:val="2B2B2B"/>
          <w:kern w:val="36"/>
          <w:sz w:val="32"/>
          <w:szCs w:val="32"/>
          <w14:ligatures w14:val="none"/>
        </w:rPr>
        <w:t>Spot a Credit Card Skimmer at Gas Pumps and Avoid Getting Scammed</w:t>
      </w:r>
    </w:p>
    <w:p w14:paraId="31ADD145" w14:textId="66F18052" w:rsidR="00BB252C" w:rsidRPr="00BB252C" w:rsidRDefault="00BB252C" w:rsidP="00BB252C">
      <w:pPr>
        <w:shd w:val="clear" w:color="auto" w:fill="FFFFFF"/>
        <w:spacing w:line="240" w:lineRule="auto"/>
        <w:rPr>
          <w:rFonts w:ascii="Segoe UI" w:eastAsia="Times New Roman" w:hAnsi="Segoe UI" w:cs="Segoe UI"/>
          <w:color w:val="2B2B2B"/>
          <w:kern w:val="0"/>
          <w:sz w:val="18"/>
          <w:szCs w:val="18"/>
          <w14:ligatures w14:val="none"/>
        </w:rPr>
      </w:pPr>
      <w:r>
        <w:rPr>
          <w:rFonts w:ascii="Segoe UI" w:eastAsia="Times New Roman" w:hAnsi="Segoe UI" w:cs="Segoe UI"/>
          <w:color w:val="2B2B2B"/>
          <w:kern w:val="0"/>
          <w:sz w:val="27"/>
          <w:szCs w:val="27"/>
          <w14:ligatures w14:val="none"/>
        </w:rPr>
        <w:t xml:space="preserve">                                                                                                                           </w:t>
      </w:r>
      <w:r w:rsidRPr="00BB252C">
        <w:rPr>
          <w:rFonts w:ascii="Segoe UI" w:eastAsia="Times New Roman" w:hAnsi="Segoe UI" w:cs="Segoe UI"/>
          <w:color w:val="2B2B2B"/>
          <w:kern w:val="0"/>
          <w:sz w:val="18"/>
          <w:szCs w:val="18"/>
          <w14:ligatures w14:val="none"/>
        </w:rPr>
        <w:t>Jaime Stathis</w:t>
      </w:r>
    </w:p>
    <w:p w14:paraId="7A64B014" w14:textId="7E0EADFC" w:rsidR="00BB252C" w:rsidRPr="00BB252C" w:rsidRDefault="00BB252C" w:rsidP="00BB252C">
      <w:pPr>
        <w:pStyle w:val="NoSpacing"/>
        <w:rPr>
          <w:rFonts w:ascii="Arial" w:hAnsi="Arial" w:cs="Arial"/>
        </w:rPr>
      </w:pPr>
      <w:r w:rsidRPr="00BB252C">
        <w:rPr>
          <w:rFonts w:ascii="Arial" w:hAnsi="Arial" w:cs="Arial"/>
        </w:rPr>
        <w:t>D</w:t>
      </w:r>
      <w:r w:rsidRPr="00BB252C">
        <w:rPr>
          <w:rFonts w:ascii="Arial" w:hAnsi="Arial" w:cs="Arial"/>
        </w:rPr>
        <w:t>rivers are keeping a close eye on gas prices, which are at an all-time high. But a lack of </w:t>
      </w:r>
      <w:hyperlink r:id="rId5" w:tgtFrame="_blank" w:history="1">
        <w:r w:rsidRPr="00BB252C">
          <w:rPr>
            <w:rFonts w:ascii="Arial" w:hAnsi="Arial" w:cs="Arial"/>
          </w:rPr>
          <w:t>cheap gas</w:t>
        </w:r>
      </w:hyperlink>
      <w:r w:rsidRPr="00BB252C">
        <w:rPr>
          <w:rFonts w:ascii="Arial" w:hAnsi="Arial" w:cs="Arial"/>
        </w:rPr>
        <w:t> isn't the only issue you might face when filling your tank. A gas pump skimmer can do a real number on your bank account.</w:t>
      </w:r>
    </w:p>
    <w:p w14:paraId="03C3EB0D" w14:textId="77777777" w:rsidR="00BB252C" w:rsidRPr="00BB252C" w:rsidRDefault="00BB252C" w:rsidP="00BB252C">
      <w:pPr>
        <w:pStyle w:val="NoSpacing"/>
        <w:rPr>
          <w:rFonts w:ascii="Arial" w:hAnsi="Arial" w:cs="Arial"/>
        </w:rPr>
      </w:pPr>
      <w:r w:rsidRPr="00BB252C">
        <w:rPr>
          <w:rFonts w:ascii="Arial" w:hAnsi="Arial" w:cs="Arial"/>
        </w:rPr>
        <w:t>Gas-station fraud commonly occurs with the use of skimmers, small devices that thieves place on or above the card readers at gas pumps (and ATMs) to copy and steal your credit card information. They used to be found primarily in cities, but the scam has spread into rural areas, and everyone should be on alert for these devices.</w:t>
      </w:r>
    </w:p>
    <w:p w14:paraId="6C9274E5" w14:textId="77777777" w:rsidR="00BB252C" w:rsidRPr="00BB252C" w:rsidRDefault="00BB252C" w:rsidP="00BB252C">
      <w:pPr>
        <w:pStyle w:val="NoSpacing"/>
        <w:rPr>
          <w:rFonts w:ascii="Arial" w:hAnsi="Arial" w:cs="Arial"/>
        </w:rPr>
      </w:pPr>
      <w:r w:rsidRPr="00BB252C">
        <w:rPr>
          <w:rFonts w:ascii="Arial" w:hAnsi="Arial" w:cs="Arial"/>
        </w:rPr>
        <w:t>One of the best ways to avoid being a victim of a gas pump card skimmer is to take the extra few minutes to pay inside. But time is valuable, and while most people are willing to download the </w:t>
      </w:r>
      <w:hyperlink r:id="rId6" w:tgtFrame="_blank" w:history="1">
        <w:r w:rsidRPr="00BB252C">
          <w:rPr>
            <w:rFonts w:ascii="Arial" w:hAnsi="Arial" w:cs="Arial"/>
          </w:rPr>
          <w:t>best gas apps</w:t>
        </w:r>
      </w:hyperlink>
      <w:r w:rsidRPr="00BB252C">
        <w:rPr>
          <w:rFonts w:ascii="Arial" w:hAnsi="Arial" w:cs="Arial"/>
        </w:rPr>
        <w:t> and </w:t>
      </w:r>
      <w:hyperlink r:id="rId7" w:tgtFrame="_blank" w:history="1">
        <w:r w:rsidRPr="00BB252C">
          <w:rPr>
            <w:rFonts w:ascii="Arial" w:hAnsi="Arial" w:cs="Arial"/>
          </w:rPr>
          <w:t>gas credit cards</w:t>
        </w:r>
      </w:hyperlink>
      <w:r w:rsidRPr="00BB252C">
        <w:rPr>
          <w:rFonts w:ascii="Arial" w:hAnsi="Arial" w:cs="Arial"/>
        </w:rPr>
        <w:t> to </w:t>
      </w:r>
      <w:hyperlink r:id="rId8" w:tgtFrame="_blank" w:history="1">
        <w:r w:rsidRPr="00BB252C">
          <w:rPr>
            <w:rFonts w:ascii="Arial" w:hAnsi="Arial" w:cs="Arial"/>
          </w:rPr>
          <w:t>save money on gas</w:t>
        </w:r>
      </w:hyperlink>
      <w:r w:rsidRPr="00BB252C">
        <w:rPr>
          <w:rFonts w:ascii="Arial" w:hAnsi="Arial" w:cs="Arial"/>
        </w:rPr>
        <w:t xml:space="preserve">, they're less thrilled about jetting inside each time they fill up. </w:t>
      </w:r>
      <w:proofErr w:type="gramStart"/>
      <w:r w:rsidRPr="00BB252C">
        <w:rPr>
          <w:rFonts w:ascii="Arial" w:hAnsi="Arial" w:cs="Arial"/>
        </w:rPr>
        <w:t>So</w:t>
      </w:r>
      <w:proofErr w:type="gramEnd"/>
      <w:r w:rsidRPr="00BB252C">
        <w:rPr>
          <w:rFonts w:ascii="Arial" w:hAnsi="Arial" w:cs="Arial"/>
        </w:rPr>
        <w:t xml:space="preserve"> learning how to protect yourself while paying at the pump is the best way to avoid getting scammed.</w:t>
      </w:r>
    </w:p>
    <w:p w14:paraId="6816A1ED" w14:textId="77777777" w:rsidR="00BB252C" w:rsidRPr="00BB252C" w:rsidRDefault="00BB252C" w:rsidP="00BB252C">
      <w:pPr>
        <w:pStyle w:val="NoSpacing"/>
        <w:rPr>
          <w:rFonts w:ascii="Arial" w:hAnsi="Arial" w:cs="Arial"/>
        </w:rPr>
      </w:pPr>
      <w:r w:rsidRPr="00BB252C">
        <w:rPr>
          <w:rFonts w:ascii="Arial" w:hAnsi="Arial" w:cs="Arial"/>
        </w:rPr>
        <w:t>What are credit card skimmers?</w:t>
      </w:r>
    </w:p>
    <w:p w14:paraId="474EDFA8" w14:textId="6A059089" w:rsidR="00BB252C" w:rsidRPr="00BB252C" w:rsidRDefault="00BB252C" w:rsidP="00BB252C">
      <w:pPr>
        <w:pStyle w:val="NoSpacing"/>
        <w:rPr>
          <w:rFonts w:ascii="Arial" w:hAnsi="Arial" w:cs="Arial"/>
        </w:rPr>
      </w:pPr>
      <w:r w:rsidRPr="00BB252C">
        <w:rPr>
          <w:rFonts w:ascii="Arial" w:hAnsi="Arial" w:cs="Arial"/>
        </w:rPr>
        <w:t>Credit card–skimming devices are installed on point-of-sale terminals, allowing thieves to take information off your card when you swipe it. "A credit card skimmer is a device that transfers data from your credit card's stripe," says Chris Hauk, consumer privacy champion at online privacy and security site Pixel Privacy. "Skimmers are usually found on gas pumps or other point-of-sale devices, in areas that aren't being monitored every minute of the day, as this allows the bad guys time to install a skimmer on a pump without being observed.</w:t>
      </w:r>
      <w:r w:rsidRPr="00BB252C">
        <w:rPr>
          <w:rFonts w:ascii="Arial" w:hAnsi="Arial" w:cs="Arial"/>
        </w:rPr>
        <w:t xml:space="preserve"> </w:t>
      </w:r>
    </w:p>
    <w:p w14:paraId="4DABFFE3" w14:textId="0C5D9827" w:rsidR="00BB252C" w:rsidRPr="00BB252C" w:rsidRDefault="00BB252C" w:rsidP="00BB252C">
      <w:pPr>
        <w:pStyle w:val="NoSpacing"/>
        <w:rPr>
          <w:rFonts w:ascii="Arial" w:hAnsi="Arial" w:cs="Arial"/>
          <w:b/>
          <w:bCs/>
        </w:rPr>
      </w:pPr>
      <w:r w:rsidRPr="00BB252C">
        <w:rPr>
          <w:rFonts w:ascii="Arial" w:hAnsi="Arial" w:cs="Arial"/>
          <w:b/>
          <w:bCs/>
        </w:rPr>
        <w:t>How does a gas skimmer work?</w:t>
      </w:r>
    </w:p>
    <w:p w14:paraId="5A847816" w14:textId="77777777" w:rsidR="00BB252C" w:rsidRPr="00BB252C" w:rsidRDefault="00BB252C" w:rsidP="00BB252C">
      <w:pPr>
        <w:pStyle w:val="NoSpacing"/>
        <w:rPr>
          <w:rFonts w:ascii="Arial" w:hAnsi="Arial" w:cs="Arial"/>
        </w:rPr>
      </w:pPr>
      <w:r w:rsidRPr="00BB252C">
        <w:rPr>
          <w:rFonts w:ascii="Arial" w:hAnsi="Arial" w:cs="Arial"/>
        </w:rPr>
        <w:t>As the name indicates, this device skims data off your credit card when you use it to pay. "A credit card skimmer is a magnetic stripe reader placed on an existing, legitimate card reader," says Paul Bischoff, a privacy advocate with cybersecurity website Comparitech. "Whenever a customer pays with their card, their card is read by both the skimmer and the original reader."</w:t>
      </w:r>
    </w:p>
    <w:p w14:paraId="26FFCEEB" w14:textId="77777777" w:rsidR="00BB252C" w:rsidRPr="00BB252C" w:rsidRDefault="00BB252C" w:rsidP="00BB252C">
      <w:pPr>
        <w:pStyle w:val="NoSpacing"/>
        <w:rPr>
          <w:rFonts w:ascii="Arial" w:hAnsi="Arial" w:cs="Arial"/>
        </w:rPr>
      </w:pPr>
      <w:r w:rsidRPr="00BB252C">
        <w:rPr>
          <w:rFonts w:ascii="Arial" w:hAnsi="Arial" w:cs="Arial"/>
        </w:rPr>
        <w:t>Because customers see their sales go through, they don't have any reason to suspect anything has gone awry with their purchase. "Skimmers are designed to be discreet so that the victim doesn't notice them," he says. "The skimmer stores scanned credit card info until the person who put it there retrieves it."</w:t>
      </w:r>
    </w:p>
    <w:p w14:paraId="3EB1C891" w14:textId="77777777" w:rsidR="00BB252C" w:rsidRPr="00BB252C" w:rsidRDefault="00BB252C" w:rsidP="00BB252C">
      <w:pPr>
        <w:pStyle w:val="NoSpacing"/>
        <w:rPr>
          <w:rFonts w:ascii="Arial" w:hAnsi="Arial" w:cs="Arial"/>
        </w:rPr>
      </w:pPr>
      <w:r w:rsidRPr="00BB252C">
        <w:rPr>
          <w:rFonts w:ascii="Arial" w:hAnsi="Arial" w:cs="Arial"/>
        </w:rPr>
        <w:t>From there, the thief can perpetuate </w:t>
      </w:r>
      <w:hyperlink r:id="rId9" w:tgtFrame="_blank" w:history="1">
        <w:r w:rsidRPr="00BB252C">
          <w:rPr>
            <w:rFonts w:ascii="Arial" w:hAnsi="Arial" w:cs="Arial"/>
          </w:rPr>
          <w:t>online scams</w:t>
        </w:r>
      </w:hyperlink>
      <w:r w:rsidRPr="00BB252C">
        <w:rPr>
          <w:rFonts w:ascii="Arial" w:hAnsi="Arial" w:cs="Arial"/>
        </w:rPr>
        <w:t>, using your credit card information to buy things online.</w:t>
      </w:r>
    </w:p>
    <w:p w14:paraId="4568292F" w14:textId="77777777" w:rsidR="00BB252C" w:rsidRPr="00BB252C" w:rsidRDefault="00BB252C" w:rsidP="00BB252C">
      <w:pPr>
        <w:pStyle w:val="NoSpacing"/>
        <w:rPr>
          <w:rFonts w:ascii="Arial" w:hAnsi="Arial" w:cs="Arial"/>
        </w:rPr>
      </w:pPr>
      <w:r w:rsidRPr="00BB252C">
        <w:rPr>
          <w:rFonts w:ascii="Arial" w:hAnsi="Arial" w:cs="Arial"/>
        </w:rPr>
        <w:t>Do card skimmers work on chip cards?</w:t>
      </w:r>
    </w:p>
    <w:p w14:paraId="4800C6FE" w14:textId="77777777" w:rsidR="00BB252C" w:rsidRPr="00BB252C" w:rsidRDefault="00BB252C" w:rsidP="00BB252C">
      <w:pPr>
        <w:pStyle w:val="NoSpacing"/>
        <w:rPr>
          <w:rFonts w:ascii="Arial" w:hAnsi="Arial" w:cs="Arial"/>
        </w:rPr>
      </w:pPr>
      <w:r w:rsidRPr="00BB252C">
        <w:rPr>
          <w:rFonts w:ascii="Arial" w:hAnsi="Arial" w:cs="Arial"/>
        </w:rPr>
        <w:t>Credit card skimmers do work on chip-enabled cards; however, they read the magnetic strip on your card, not the chip, so avoid the strip reader when possible.</w:t>
      </w:r>
    </w:p>
    <w:p w14:paraId="60DECCB9" w14:textId="77777777" w:rsidR="00BB252C" w:rsidRPr="00BB252C" w:rsidRDefault="00BB252C" w:rsidP="00BB252C">
      <w:pPr>
        <w:pStyle w:val="NoSpacing"/>
        <w:rPr>
          <w:rFonts w:ascii="Arial" w:hAnsi="Arial" w:cs="Arial"/>
        </w:rPr>
      </w:pPr>
      <w:r w:rsidRPr="00BB252C">
        <w:rPr>
          <w:rFonts w:ascii="Arial" w:hAnsi="Arial" w:cs="Arial"/>
        </w:rPr>
        <w:t>Think of this as one aspect of what should be a multipronged approach to avoiding gas-station scams: "Use a chip reader on the pump, if it is available," Hauk says, "and always use a pump that is in a visible part of the gas station, such as the pump right in front of the cashier's window. High-visibility pumps are tougher to attach skimmers to."</w:t>
      </w:r>
    </w:p>
    <w:p w14:paraId="5E60B5DD" w14:textId="77777777" w:rsidR="00BB252C" w:rsidRPr="00BB252C" w:rsidRDefault="00BB252C" w:rsidP="00BB252C">
      <w:pPr>
        <w:pStyle w:val="NoSpacing"/>
        <w:rPr>
          <w:rFonts w:ascii="Arial" w:hAnsi="Arial" w:cs="Arial"/>
          <w:b/>
          <w:bCs/>
        </w:rPr>
      </w:pPr>
      <w:r w:rsidRPr="00BB252C">
        <w:rPr>
          <w:rFonts w:ascii="Arial" w:hAnsi="Arial" w:cs="Arial"/>
          <w:b/>
          <w:bCs/>
        </w:rPr>
        <w:t>What does a credit card skimmer look like?</w:t>
      </w:r>
    </w:p>
    <w:p w14:paraId="3F2DC543" w14:textId="77777777" w:rsidR="00BB252C" w:rsidRPr="00BB252C" w:rsidRDefault="00BB252C" w:rsidP="00BB252C">
      <w:pPr>
        <w:pStyle w:val="NoSpacing"/>
        <w:rPr>
          <w:rFonts w:ascii="Arial" w:hAnsi="Arial" w:cs="Arial"/>
        </w:rPr>
      </w:pPr>
      <w:r w:rsidRPr="00BB252C">
        <w:rPr>
          <w:rFonts w:ascii="Arial" w:hAnsi="Arial" w:cs="Arial"/>
        </w:rPr>
        <w:t>To an untrained eye, gas pump card skimmers are designed to look like part of the point-of-sale hardware. They are usually bulky and plastic, stick out further than the machine, and have arrows that don't line up. The device may also wiggle because it's not a permanently affixed piece of the machine. "Because they are attached to existing card readers, they tend to bulge out a bit," Bischoff says. "If I'm suspicious, I'll often give the card reader a tug and prod to make sure."</w:t>
      </w:r>
    </w:p>
    <w:p w14:paraId="7FEC9B99" w14:textId="77777777" w:rsidR="00BB252C" w:rsidRPr="00BB252C" w:rsidRDefault="00BB252C" w:rsidP="00BB252C">
      <w:pPr>
        <w:pStyle w:val="NoSpacing"/>
        <w:rPr>
          <w:rFonts w:ascii="Arial" w:hAnsi="Arial" w:cs="Arial"/>
        </w:rPr>
      </w:pPr>
      <w:r w:rsidRPr="00BB252C">
        <w:rPr>
          <w:rFonts w:ascii="Arial" w:hAnsi="Arial" w:cs="Arial"/>
        </w:rPr>
        <w:t>But external skimmers aren't the only way your credit card can be skimmed, and even people trained in surveillance techniques can fall prey to gas-station scams.</w:t>
      </w:r>
    </w:p>
    <w:p w14:paraId="331A2E8D" w14:textId="5DF93879" w:rsidR="00BB252C" w:rsidRPr="00BB252C" w:rsidRDefault="00BB252C" w:rsidP="00BB252C">
      <w:pPr>
        <w:pStyle w:val="NoSpacing"/>
        <w:rPr>
          <w:rFonts w:ascii="Arial" w:hAnsi="Arial" w:cs="Arial"/>
        </w:rPr>
      </w:pPr>
      <w:r w:rsidRPr="00BB252C">
        <w:rPr>
          <w:rFonts w:ascii="Arial" w:hAnsi="Arial" w:cs="Arial"/>
        </w:rPr>
        <w:t xml:space="preserve">One Secret Service agent who was involved in an investigation about gas pump skimmers was the victim of </w:t>
      </w:r>
      <w:r w:rsidRPr="00BB252C">
        <w:rPr>
          <w:rFonts w:ascii="Arial" w:hAnsi="Arial" w:cs="Arial"/>
        </w:rPr>
        <w:t>gas pump</w:t>
      </w:r>
      <w:r w:rsidRPr="00BB252C">
        <w:rPr>
          <w:rFonts w:ascii="Arial" w:hAnsi="Arial" w:cs="Arial"/>
        </w:rPr>
        <w:t xml:space="preserve"> fraud himself—twice. So even a government official who's trained on this topic often can't tell if skimmers are there. Robert Siciliano, CEO of cybersecurity training company </w:t>
      </w:r>
      <w:r w:rsidRPr="00BB252C">
        <w:rPr>
          <w:rFonts w:ascii="Arial" w:hAnsi="Arial" w:cs="Arial"/>
        </w:rPr>
        <w:t>Protect Now</w:t>
      </w:r>
      <w:r w:rsidRPr="00BB252C">
        <w:rPr>
          <w:rFonts w:ascii="Arial" w:hAnsi="Arial" w:cs="Arial"/>
        </w:rPr>
        <w:t>, adds that it's becoming increasingly common for gas pumps to be skimmed internally: "This means there is a device attached in the communication lines that intercepts the card number as it travels over the Internet."</w:t>
      </w:r>
    </w:p>
    <w:p w14:paraId="0E789557" w14:textId="77777777" w:rsidR="00BB252C" w:rsidRPr="00BB252C" w:rsidRDefault="00BB252C" w:rsidP="00BB252C">
      <w:pPr>
        <w:pStyle w:val="NoSpacing"/>
        <w:rPr>
          <w:rFonts w:ascii="Arial" w:hAnsi="Arial" w:cs="Arial"/>
          <w:b/>
          <w:bCs/>
        </w:rPr>
      </w:pPr>
      <w:r w:rsidRPr="00BB252C">
        <w:rPr>
          <w:rFonts w:ascii="Arial" w:hAnsi="Arial" w:cs="Arial"/>
          <w:b/>
          <w:bCs/>
        </w:rPr>
        <w:t>How do I know if my gas pump has a skimmer?</w:t>
      </w:r>
    </w:p>
    <w:p w14:paraId="4305F456" w14:textId="3CF86D0C" w:rsidR="00BB252C" w:rsidRPr="00BB252C" w:rsidRDefault="00BB252C" w:rsidP="00BB252C">
      <w:pPr>
        <w:pStyle w:val="NoSpacing"/>
        <w:rPr>
          <w:rFonts w:ascii="Arial" w:hAnsi="Arial" w:cs="Arial"/>
        </w:rPr>
      </w:pPr>
      <w:r w:rsidRPr="00BB252C">
        <w:rPr>
          <w:rFonts w:ascii="Arial" w:hAnsi="Arial" w:cs="Arial"/>
        </w:rPr>
        <w:t>Usually</w:t>
      </w:r>
      <w:r w:rsidRPr="00BB252C">
        <w:rPr>
          <w:rFonts w:ascii="Arial" w:hAnsi="Arial" w:cs="Arial"/>
        </w:rPr>
        <w:t>,</w:t>
      </w:r>
      <w:r w:rsidRPr="00BB252C">
        <w:rPr>
          <w:rFonts w:ascii="Arial" w:hAnsi="Arial" w:cs="Arial"/>
        </w:rPr>
        <w:t xml:space="preserve"> when you hit the gas station, you're concerned with things like </w:t>
      </w:r>
      <w:hyperlink r:id="rId10" w:tgtFrame="_blank" w:history="1">
        <w:r w:rsidRPr="00BB252C">
          <w:rPr>
            <w:rFonts w:ascii="Arial" w:hAnsi="Arial" w:cs="Arial"/>
          </w:rPr>
          <w:t>getting better gas mileage</w:t>
        </w:r>
      </w:hyperlink>
      <w:r w:rsidRPr="00BB252C">
        <w:rPr>
          <w:rFonts w:ascii="Arial" w:hAnsi="Arial" w:cs="Arial"/>
        </w:rPr>
        <w:t> and making sure you don't accidentally </w:t>
      </w:r>
      <w:hyperlink r:id="rId11" w:tgtFrame="_blank" w:history="1">
        <w:r w:rsidRPr="00BB252C">
          <w:rPr>
            <w:rFonts w:ascii="Arial" w:hAnsi="Arial" w:cs="Arial"/>
          </w:rPr>
          <w:t>put diesel in a gas car</w:t>
        </w:r>
      </w:hyperlink>
      <w:r w:rsidRPr="00BB252C">
        <w:rPr>
          <w:rFonts w:ascii="Arial" w:hAnsi="Arial" w:cs="Arial"/>
        </w:rPr>
        <w:t>. But you really ought to spend the time it takes to fill your tank inspecting the gas pump. There are a few telltale signs that a pump has been tampered with and may have a gas pump skimmer attached to it. Before you pay at the pump, inspect the point-of-sale terminal by following the guidance below.</w:t>
      </w:r>
    </w:p>
    <w:p w14:paraId="2A32ED70" w14:textId="319B0BCC" w:rsidR="00BB252C" w:rsidRPr="00BB252C" w:rsidRDefault="00BB252C" w:rsidP="00BB252C">
      <w:pPr>
        <w:pStyle w:val="NoSpacing"/>
        <w:rPr>
          <w:rFonts w:ascii="Arial" w:hAnsi="Arial" w:cs="Arial"/>
        </w:rPr>
      </w:pPr>
      <w:r w:rsidRPr="00BB252C">
        <w:rPr>
          <w:rFonts w:ascii="Arial" w:hAnsi="Arial" w:cs="Arial"/>
        </w:rPr>
        <w:lastRenderedPageBreak/>
        <w:t xml:space="preserve"> </w:t>
      </w:r>
      <w:r w:rsidRPr="00BB252C">
        <w:rPr>
          <w:rFonts w:ascii="Arial" w:hAnsi="Arial" w:cs="Arial"/>
        </w:rPr>
        <w:t>Look at the machines around you and compare the card-reading slots and keypads. If they don't look the same, some might be equipped with credit card skimmers.</w:t>
      </w:r>
    </w:p>
    <w:p w14:paraId="7ECB99A8" w14:textId="77777777" w:rsidR="00BB252C" w:rsidRPr="00BB252C" w:rsidRDefault="00BB252C" w:rsidP="00BB252C">
      <w:pPr>
        <w:pStyle w:val="NoSpacing"/>
        <w:rPr>
          <w:rFonts w:ascii="Arial" w:hAnsi="Arial" w:cs="Arial"/>
        </w:rPr>
      </w:pPr>
      <w:r w:rsidRPr="00BB252C">
        <w:rPr>
          <w:rFonts w:ascii="Arial" w:hAnsi="Arial" w:cs="Arial"/>
        </w:rPr>
        <w:t>Inspect the lockable door on the pump (it's where the attendant loads paper for receipts) to make sure it's firmly closed. There shouldn't be any uneven gaps in the casing—that indicates tampering. Some gas stations place tamper-resistant seals over the door, which is something to look for, though not all stations take this extra step.</w:t>
      </w:r>
    </w:p>
    <w:p w14:paraId="63D2B62B" w14:textId="77777777" w:rsidR="00BB252C" w:rsidRPr="00BB252C" w:rsidRDefault="00BB252C" w:rsidP="00BB252C">
      <w:pPr>
        <w:pStyle w:val="NoSpacing"/>
        <w:rPr>
          <w:rFonts w:ascii="Arial" w:hAnsi="Arial" w:cs="Arial"/>
        </w:rPr>
      </w:pPr>
      <w:r w:rsidRPr="00BB252C">
        <w:rPr>
          <w:rFonts w:ascii="Arial" w:hAnsi="Arial" w:cs="Arial"/>
        </w:rPr>
        <w:t>Ensure that nothing on the point-of-sale machine wiggles. Take a few seconds to verify that everything is firmly attached.</w:t>
      </w:r>
    </w:p>
    <w:p w14:paraId="25A37E71" w14:textId="77777777" w:rsidR="00BB252C" w:rsidRPr="00BB252C" w:rsidRDefault="00BB252C" w:rsidP="00BB252C">
      <w:pPr>
        <w:pStyle w:val="NoSpacing"/>
        <w:rPr>
          <w:rFonts w:ascii="Arial" w:hAnsi="Arial" w:cs="Arial"/>
        </w:rPr>
      </w:pPr>
      <w:r w:rsidRPr="00BB252C">
        <w:rPr>
          <w:rFonts w:ascii="Arial" w:hAnsi="Arial" w:cs="Arial"/>
        </w:rPr>
        <w:t>Be aware of hidden cameras that thieves may have installed to capture your PIN when you enter it.</w:t>
      </w:r>
    </w:p>
    <w:p w14:paraId="0C368155" w14:textId="77777777" w:rsidR="00BB252C" w:rsidRPr="00BB252C" w:rsidRDefault="00BB252C" w:rsidP="00BB252C">
      <w:pPr>
        <w:pStyle w:val="NoSpacing"/>
        <w:rPr>
          <w:rFonts w:ascii="Arial" w:hAnsi="Arial" w:cs="Arial"/>
          <w:b/>
          <w:bCs/>
        </w:rPr>
      </w:pPr>
      <w:r w:rsidRPr="00BB252C">
        <w:rPr>
          <w:rFonts w:ascii="Arial" w:hAnsi="Arial" w:cs="Arial"/>
          <w:b/>
          <w:bCs/>
        </w:rPr>
        <w:t>How can I protect myself at the gas pump?</w:t>
      </w:r>
    </w:p>
    <w:p w14:paraId="220C49E9" w14:textId="77777777" w:rsidR="00BB252C" w:rsidRPr="00BB252C" w:rsidRDefault="00BB252C" w:rsidP="00BB252C">
      <w:pPr>
        <w:pStyle w:val="NoSpacing"/>
        <w:rPr>
          <w:rFonts w:ascii="Arial" w:hAnsi="Arial" w:cs="Arial"/>
        </w:rPr>
      </w:pPr>
      <w:r w:rsidRPr="00BB252C">
        <w:rPr>
          <w:rFonts w:ascii="Arial" w:hAnsi="Arial" w:cs="Arial"/>
        </w:rPr>
        <w:t>Educating yourself on how to spot a credit card skimmer and what card skimmers do is a good first step in protecting yourself from gas-pump fraud. As a rule of thumb, exercise awareness </w:t>
      </w:r>
      <w:hyperlink r:id="rId12" w:tgtFrame="_blank" w:history="1">
        <w:r w:rsidRPr="00BB252C">
          <w:rPr>
            <w:rFonts w:ascii="Arial" w:hAnsi="Arial" w:cs="Arial"/>
          </w:rPr>
          <w:t>anytime</w:t>
        </w:r>
      </w:hyperlink>
      <w:r w:rsidRPr="00BB252C">
        <w:rPr>
          <w:rFonts w:ascii="Arial" w:hAnsi="Arial" w:cs="Arial"/>
        </w:rPr>
        <w:t> you're using a public pay station or when your card leaves your sight. A shop employee who takes your card into another room to run the transaction could be dipping the card into a skimmer, for instance. And pumps that aren't in the gas station attendant's line of sight give thieves an opportunity to attach a skimming device.</w:t>
      </w:r>
    </w:p>
    <w:p w14:paraId="4C7C33AE" w14:textId="77777777" w:rsidR="00BB252C" w:rsidRPr="00BB252C" w:rsidRDefault="00BB252C" w:rsidP="00BB252C">
      <w:pPr>
        <w:pStyle w:val="NoSpacing"/>
        <w:rPr>
          <w:rFonts w:ascii="Arial" w:hAnsi="Arial" w:cs="Arial"/>
        </w:rPr>
      </w:pPr>
      <w:r w:rsidRPr="00BB252C">
        <w:rPr>
          <w:rFonts w:ascii="Arial" w:hAnsi="Arial" w:cs="Arial"/>
        </w:rPr>
        <w:t>Stay safe when </w:t>
      </w:r>
      <w:hyperlink r:id="rId13" w:tgtFrame="_blank" w:history="1">
        <w:r w:rsidRPr="00BB252C">
          <w:rPr>
            <w:rFonts w:ascii="Arial" w:hAnsi="Arial" w:cs="Arial"/>
          </w:rPr>
          <w:t>filling your tank</w:t>
        </w:r>
      </w:hyperlink>
      <w:r w:rsidRPr="00BB252C">
        <w:rPr>
          <w:rFonts w:ascii="Arial" w:hAnsi="Arial" w:cs="Arial"/>
        </w:rPr>
        <w:t> by following the experts' tips below.</w:t>
      </w:r>
    </w:p>
    <w:p w14:paraId="53D7715A" w14:textId="77777777" w:rsidR="00BB252C" w:rsidRPr="00BB252C" w:rsidRDefault="00BB252C" w:rsidP="00BB252C">
      <w:pPr>
        <w:pStyle w:val="NoSpacing"/>
        <w:rPr>
          <w:rFonts w:ascii="Arial" w:hAnsi="Arial" w:cs="Arial"/>
        </w:rPr>
      </w:pPr>
      <w:r w:rsidRPr="00BB252C">
        <w:rPr>
          <w:rFonts w:ascii="Arial" w:hAnsi="Arial" w:cs="Arial"/>
        </w:rPr>
        <w:t>Whenever possible, choose the pump closest to the building. They're closest to employees and the least likely to have been tampered with.</w:t>
      </w:r>
    </w:p>
    <w:p w14:paraId="0B246D0E" w14:textId="77777777" w:rsidR="00BB252C" w:rsidRPr="00BB252C" w:rsidRDefault="00BB252C" w:rsidP="00BB252C">
      <w:pPr>
        <w:pStyle w:val="NoSpacing"/>
        <w:rPr>
          <w:rFonts w:ascii="Arial" w:hAnsi="Arial" w:cs="Arial"/>
        </w:rPr>
      </w:pPr>
      <w:r w:rsidRPr="00BB252C">
        <w:rPr>
          <w:rFonts w:ascii="Arial" w:hAnsi="Arial" w:cs="Arial"/>
        </w:rPr>
        <w:t>Avoid using a debit card, if possible. Should you be forced to use debit, run it as a credit card so you don't have to enter your PIN. </w:t>
      </w:r>
      <w:hyperlink r:id="rId14" w:tgtFrame="_blank" w:history="1">
        <w:r w:rsidRPr="00BB252C">
          <w:rPr>
            <w:rFonts w:ascii="Arial" w:hAnsi="Arial" w:cs="Arial"/>
          </w:rPr>
          <w:t>Debit purchases</w:t>
        </w:r>
      </w:hyperlink>
      <w:r w:rsidRPr="00BB252C">
        <w:rPr>
          <w:rFonts w:ascii="Arial" w:hAnsi="Arial" w:cs="Arial"/>
        </w:rPr>
        <w:t> take the money right out of your account, while credit purchases have a lag time for payment and often offer zero fraud liability. Here are some more situations where you </w:t>
      </w:r>
      <w:hyperlink r:id="rId15" w:tgtFrame="_blank" w:history="1">
        <w:r w:rsidRPr="00BB252C">
          <w:rPr>
            <w:rFonts w:ascii="Arial" w:hAnsi="Arial" w:cs="Arial"/>
          </w:rPr>
          <w:t>should not use your debit card</w:t>
        </w:r>
      </w:hyperlink>
      <w:r w:rsidRPr="00BB252C">
        <w:rPr>
          <w:rFonts w:ascii="Arial" w:hAnsi="Arial" w:cs="Arial"/>
        </w:rPr>
        <w:t>.</w:t>
      </w:r>
    </w:p>
    <w:p w14:paraId="0F786005" w14:textId="77777777" w:rsidR="00BB252C" w:rsidRPr="00BB252C" w:rsidRDefault="00BB252C" w:rsidP="00BB252C">
      <w:pPr>
        <w:pStyle w:val="NoSpacing"/>
        <w:rPr>
          <w:rFonts w:ascii="Arial" w:hAnsi="Arial" w:cs="Arial"/>
        </w:rPr>
      </w:pPr>
      <w:r w:rsidRPr="00BB252C">
        <w:rPr>
          <w:rFonts w:ascii="Arial" w:hAnsi="Arial" w:cs="Arial"/>
        </w:rPr>
        <w:t>Because scammers may use cards that have been skimmed to pay for online orders without the merchant seeing the physical card, </w:t>
      </w:r>
      <w:hyperlink r:id="rId16" w:tgtFrame="_blank" w:history="1">
        <w:r w:rsidRPr="00BB252C">
          <w:rPr>
            <w:rFonts w:ascii="Arial" w:hAnsi="Arial" w:cs="Arial"/>
          </w:rPr>
          <w:t>identity theft</w:t>
        </w:r>
      </w:hyperlink>
      <w:r w:rsidRPr="00BB252C">
        <w:rPr>
          <w:rFonts w:ascii="Arial" w:hAnsi="Arial" w:cs="Arial"/>
        </w:rPr>
        <w:t> protection company LifeLock suggests setting up alerts to let you know if your debit or credit cards are used for a "card not present" transaction of $100 or more. In addition, Siciliano recommends regularly checking your statements, especially if you're often in crowded areas like subways and airports.</w:t>
      </w:r>
    </w:p>
    <w:p w14:paraId="1808608F" w14:textId="77777777" w:rsidR="00BB252C" w:rsidRPr="00BB252C" w:rsidRDefault="00BB252C" w:rsidP="00BB252C">
      <w:pPr>
        <w:pStyle w:val="NoSpacing"/>
        <w:rPr>
          <w:rFonts w:ascii="Arial" w:hAnsi="Arial" w:cs="Arial"/>
        </w:rPr>
      </w:pPr>
      <w:r w:rsidRPr="00BB252C">
        <w:rPr>
          <w:rFonts w:ascii="Arial" w:hAnsi="Arial" w:cs="Arial"/>
        </w:rPr>
        <w:t>Avoid the PIN pad. "If at all possible, always use the chip or the Apple Pay–type payment system," Bischoff advises. A chip-enabled card is safer than swiping your credit card, and Apple Pay creates a unique code for each transaction, which offers some built-in protection.</w:t>
      </w:r>
    </w:p>
    <w:p w14:paraId="146CFF08" w14:textId="1EABB245" w:rsidR="00BB252C" w:rsidRPr="00BB252C" w:rsidRDefault="00BB252C" w:rsidP="00BB252C">
      <w:pPr>
        <w:pStyle w:val="NoSpacing"/>
        <w:rPr>
          <w:rFonts w:ascii="Arial" w:hAnsi="Arial" w:cs="Arial"/>
        </w:rPr>
      </w:pPr>
      <w:r w:rsidRPr="00BB252C">
        <w:rPr>
          <w:rFonts w:ascii="Arial" w:hAnsi="Arial" w:cs="Arial"/>
        </w:rPr>
        <w:t xml:space="preserve">If you visit the same gas </w:t>
      </w:r>
      <w:r w:rsidRPr="00BB252C">
        <w:rPr>
          <w:rFonts w:ascii="Arial" w:hAnsi="Arial" w:cs="Arial"/>
        </w:rPr>
        <w:t>station</w:t>
      </w:r>
      <w:r w:rsidRPr="00BB252C">
        <w:rPr>
          <w:rFonts w:ascii="Arial" w:hAnsi="Arial" w:cs="Arial"/>
        </w:rPr>
        <w:t xml:space="preserve"> frequently, buy gas-station gift cards. They don't have any of your personal information connected to them, and since they have a limited value, your potential losses—should a scammer somehow get the numbers—would be relatively minimal.</w:t>
      </w:r>
    </w:p>
    <w:p w14:paraId="34808869" w14:textId="77777777" w:rsidR="00BB252C" w:rsidRPr="00BB252C" w:rsidRDefault="00BB252C" w:rsidP="00BB252C">
      <w:pPr>
        <w:pStyle w:val="NoSpacing"/>
        <w:rPr>
          <w:rFonts w:ascii="Arial" w:hAnsi="Arial" w:cs="Arial"/>
        </w:rPr>
      </w:pPr>
      <w:r w:rsidRPr="00BB252C">
        <w:rPr>
          <w:rFonts w:ascii="Arial" w:hAnsi="Arial" w:cs="Arial"/>
        </w:rPr>
        <w:t>Use gas apps, which offer a safer way to pay at the pump.</w:t>
      </w:r>
    </w:p>
    <w:p w14:paraId="41FDE7F4" w14:textId="77777777" w:rsidR="00BB252C" w:rsidRPr="00BB252C" w:rsidRDefault="00BB252C" w:rsidP="00BB252C">
      <w:pPr>
        <w:pStyle w:val="NoSpacing"/>
        <w:rPr>
          <w:rFonts w:ascii="Arial" w:hAnsi="Arial" w:cs="Arial"/>
          <w:b/>
          <w:bCs/>
        </w:rPr>
      </w:pPr>
      <w:r w:rsidRPr="00BB252C">
        <w:rPr>
          <w:rFonts w:ascii="Arial" w:hAnsi="Arial" w:cs="Arial"/>
          <w:b/>
          <w:bCs/>
        </w:rPr>
        <w:t>What should I do if I think my card has been skimmed?</w:t>
      </w:r>
    </w:p>
    <w:p w14:paraId="44B8643E" w14:textId="77777777" w:rsidR="00BB252C" w:rsidRPr="00BB252C" w:rsidRDefault="00BB252C" w:rsidP="00BB252C">
      <w:pPr>
        <w:pStyle w:val="NoSpacing"/>
        <w:rPr>
          <w:rFonts w:ascii="Arial" w:hAnsi="Arial" w:cs="Arial"/>
        </w:rPr>
      </w:pPr>
      <w:r w:rsidRPr="00BB252C">
        <w:rPr>
          <w:rFonts w:ascii="Arial" w:hAnsi="Arial" w:cs="Arial"/>
        </w:rPr>
        <w:t>If you think your card has been skimmed, you should </w:t>
      </w:r>
      <w:hyperlink r:id="rId17" w:anchor="/" w:tgtFrame="_blank" w:history="1">
        <w:r w:rsidRPr="00BB252C">
          <w:rPr>
            <w:rFonts w:ascii="Arial" w:hAnsi="Arial" w:cs="Arial"/>
          </w:rPr>
          <w:t>report it to the Federal Trade Commission</w:t>
        </w:r>
      </w:hyperlink>
      <w:r w:rsidRPr="00BB252C">
        <w:rPr>
          <w:rFonts w:ascii="Arial" w:hAnsi="Arial" w:cs="Arial"/>
        </w:rPr>
        <w:t> (FTC), both to protect others from being scammed and to help the FTC break up skimming rings.</w:t>
      </w:r>
    </w:p>
    <w:p w14:paraId="70EA67E0" w14:textId="77777777" w:rsidR="00BB252C" w:rsidRPr="00BB252C" w:rsidRDefault="00BB252C" w:rsidP="00BB252C">
      <w:pPr>
        <w:pStyle w:val="NoSpacing"/>
        <w:rPr>
          <w:rFonts w:ascii="Arial" w:hAnsi="Arial" w:cs="Arial"/>
        </w:rPr>
      </w:pPr>
      <w:r w:rsidRPr="00BB252C">
        <w:rPr>
          <w:rFonts w:ascii="Arial" w:hAnsi="Arial" w:cs="Arial"/>
        </w:rPr>
        <w:t>Installing the mobile apps for your various accounts is a convenient way to stay on top of your transactions, but regardless of how you do it, </w:t>
      </w:r>
      <w:hyperlink r:id="rId18" w:tgtFrame="_blank" w:history="1">
        <w:r w:rsidRPr="00BB252C">
          <w:rPr>
            <w:rFonts w:ascii="Arial" w:hAnsi="Arial" w:cs="Arial"/>
          </w:rPr>
          <w:t>regularly checking your statements</w:t>
        </w:r>
      </w:hyperlink>
      <w:r w:rsidRPr="00BB252C">
        <w:rPr>
          <w:rFonts w:ascii="Arial" w:hAnsi="Arial" w:cs="Arial"/>
        </w:rPr>
        <w:t> is critical, and timing can make the difference between you incurring out-of-pocket costs or not.</w:t>
      </w:r>
    </w:p>
    <w:p w14:paraId="6B9FF5E8" w14:textId="77777777" w:rsidR="00BB252C" w:rsidRPr="00BB252C" w:rsidRDefault="00BB252C" w:rsidP="00BB252C">
      <w:pPr>
        <w:pStyle w:val="NoSpacing"/>
        <w:rPr>
          <w:rFonts w:ascii="Arial" w:hAnsi="Arial" w:cs="Arial"/>
        </w:rPr>
      </w:pPr>
      <w:r w:rsidRPr="00BB252C">
        <w:rPr>
          <w:rFonts w:ascii="Arial" w:hAnsi="Arial" w:cs="Arial"/>
        </w:rPr>
        <w:t>Not all credit card companies offer </w:t>
      </w:r>
      <w:hyperlink r:id="rId19" w:tgtFrame="_blank" w:history="1">
        <w:r w:rsidRPr="00BB252C">
          <w:rPr>
            <w:rFonts w:ascii="Arial" w:hAnsi="Arial" w:cs="Arial"/>
          </w:rPr>
          <w:t>fraud protection</w:t>
        </w:r>
      </w:hyperlink>
      <w:r w:rsidRPr="00BB252C">
        <w:rPr>
          <w:rFonts w:ascii="Arial" w:hAnsi="Arial" w:cs="Arial"/>
        </w:rPr>
        <w:t>, so you should also report the crime to your financial institution as soon as possible. How much you're responsible for depends on how quickly you report the compromised card.</w:t>
      </w:r>
    </w:p>
    <w:sectPr w:rsidR="00BB252C" w:rsidRPr="00BB252C" w:rsidSect="00B35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52C1A"/>
    <w:multiLevelType w:val="multilevel"/>
    <w:tmpl w:val="1E7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F7F2C"/>
    <w:multiLevelType w:val="multilevel"/>
    <w:tmpl w:val="29F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00721"/>
    <w:multiLevelType w:val="multilevel"/>
    <w:tmpl w:val="763C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96677">
    <w:abstractNumId w:val="0"/>
  </w:num>
  <w:num w:numId="2" w16cid:durableId="1994987238">
    <w:abstractNumId w:val="2"/>
  </w:num>
  <w:num w:numId="3" w16cid:durableId="200940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2C"/>
    <w:rsid w:val="004968C5"/>
    <w:rsid w:val="00B35177"/>
    <w:rsid w:val="00BB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C6663"/>
  <w15:chartTrackingRefBased/>
  <w15:docId w15:val="{E146B295-DAA4-430E-91C0-C7EF3FDB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2C"/>
    <w:rPr>
      <w:rFonts w:eastAsiaTheme="majorEastAsia" w:cstheme="majorBidi"/>
      <w:color w:val="272727" w:themeColor="text1" w:themeTint="D8"/>
    </w:rPr>
  </w:style>
  <w:style w:type="paragraph" w:styleId="Title">
    <w:name w:val="Title"/>
    <w:basedOn w:val="Normal"/>
    <w:next w:val="Normal"/>
    <w:link w:val="TitleChar"/>
    <w:uiPriority w:val="10"/>
    <w:qFormat/>
    <w:rsid w:val="00BB2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2C"/>
    <w:pPr>
      <w:spacing w:before="160"/>
      <w:jc w:val="center"/>
    </w:pPr>
    <w:rPr>
      <w:i/>
      <w:iCs/>
      <w:color w:val="404040" w:themeColor="text1" w:themeTint="BF"/>
    </w:rPr>
  </w:style>
  <w:style w:type="character" w:customStyle="1" w:styleId="QuoteChar">
    <w:name w:val="Quote Char"/>
    <w:basedOn w:val="DefaultParagraphFont"/>
    <w:link w:val="Quote"/>
    <w:uiPriority w:val="29"/>
    <w:rsid w:val="00BB252C"/>
    <w:rPr>
      <w:i/>
      <w:iCs/>
      <w:color w:val="404040" w:themeColor="text1" w:themeTint="BF"/>
    </w:rPr>
  </w:style>
  <w:style w:type="paragraph" w:styleId="ListParagraph">
    <w:name w:val="List Paragraph"/>
    <w:basedOn w:val="Normal"/>
    <w:uiPriority w:val="34"/>
    <w:qFormat/>
    <w:rsid w:val="00BB252C"/>
    <w:pPr>
      <w:ind w:left="720"/>
      <w:contextualSpacing/>
    </w:pPr>
  </w:style>
  <w:style w:type="character" w:styleId="IntenseEmphasis">
    <w:name w:val="Intense Emphasis"/>
    <w:basedOn w:val="DefaultParagraphFont"/>
    <w:uiPriority w:val="21"/>
    <w:qFormat/>
    <w:rsid w:val="00BB252C"/>
    <w:rPr>
      <w:i/>
      <w:iCs/>
      <w:color w:val="0F4761" w:themeColor="accent1" w:themeShade="BF"/>
    </w:rPr>
  </w:style>
  <w:style w:type="paragraph" w:styleId="IntenseQuote">
    <w:name w:val="Intense Quote"/>
    <w:basedOn w:val="Normal"/>
    <w:next w:val="Normal"/>
    <w:link w:val="IntenseQuoteChar"/>
    <w:uiPriority w:val="30"/>
    <w:qFormat/>
    <w:rsid w:val="00BB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52C"/>
    <w:rPr>
      <w:i/>
      <w:iCs/>
      <w:color w:val="0F4761" w:themeColor="accent1" w:themeShade="BF"/>
    </w:rPr>
  </w:style>
  <w:style w:type="character" w:styleId="IntenseReference">
    <w:name w:val="Intense Reference"/>
    <w:basedOn w:val="DefaultParagraphFont"/>
    <w:uiPriority w:val="32"/>
    <w:qFormat/>
    <w:rsid w:val="00BB252C"/>
    <w:rPr>
      <w:b/>
      <w:bCs/>
      <w:smallCaps/>
      <w:color w:val="0F4761" w:themeColor="accent1" w:themeShade="BF"/>
      <w:spacing w:val="5"/>
    </w:rPr>
  </w:style>
  <w:style w:type="paragraph" w:styleId="NoSpacing">
    <w:name w:val="No Spacing"/>
    <w:uiPriority w:val="1"/>
    <w:qFormat/>
    <w:rsid w:val="00BB2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5411">
      <w:bodyDiv w:val="1"/>
      <w:marLeft w:val="0"/>
      <w:marRight w:val="0"/>
      <w:marTop w:val="0"/>
      <w:marBottom w:val="0"/>
      <w:divBdr>
        <w:top w:val="none" w:sz="0" w:space="0" w:color="auto"/>
        <w:left w:val="none" w:sz="0" w:space="0" w:color="auto"/>
        <w:bottom w:val="none" w:sz="0" w:space="0" w:color="auto"/>
        <w:right w:val="none" w:sz="0" w:space="0" w:color="auto"/>
      </w:divBdr>
      <w:divsChild>
        <w:div w:id="198662508">
          <w:marLeft w:val="0"/>
          <w:marRight w:val="0"/>
          <w:marTop w:val="0"/>
          <w:marBottom w:val="0"/>
          <w:divBdr>
            <w:top w:val="none" w:sz="0" w:space="0" w:color="auto"/>
            <w:left w:val="none" w:sz="0" w:space="0" w:color="auto"/>
            <w:bottom w:val="none" w:sz="0" w:space="0" w:color="auto"/>
            <w:right w:val="none" w:sz="0" w:space="0" w:color="auto"/>
          </w:divBdr>
          <w:divsChild>
            <w:div w:id="858548845">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 w:id="995915335">
      <w:bodyDiv w:val="1"/>
      <w:marLeft w:val="0"/>
      <w:marRight w:val="0"/>
      <w:marTop w:val="0"/>
      <w:marBottom w:val="0"/>
      <w:divBdr>
        <w:top w:val="none" w:sz="0" w:space="0" w:color="auto"/>
        <w:left w:val="none" w:sz="0" w:space="0" w:color="auto"/>
        <w:bottom w:val="none" w:sz="0" w:space="0" w:color="auto"/>
        <w:right w:val="none" w:sz="0" w:space="0" w:color="auto"/>
      </w:divBdr>
      <w:divsChild>
        <w:div w:id="881789723">
          <w:marLeft w:val="0"/>
          <w:marRight w:val="0"/>
          <w:marTop w:val="0"/>
          <w:marBottom w:val="0"/>
          <w:divBdr>
            <w:top w:val="none" w:sz="0" w:space="0" w:color="auto"/>
            <w:left w:val="none" w:sz="0" w:space="0" w:color="auto"/>
            <w:bottom w:val="none" w:sz="0" w:space="0" w:color="auto"/>
            <w:right w:val="none" w:sz="0" w:space="0" w:color="auto"/>
          </w:divBdr>
          <w:divsChild>
            <w:div w:id="1152796805">
              <w:marLeft w:val="0"/>
              <w:marRight w:val="0"/>
              <w:marTop w:val="480"/>
              <w:marBottom w:val="480"/>
              <w:divBdr>
                <w:top w:val="none" w:sz="0" w:space="0" w:color="auto"/>
                <w:left w:val="none" w:sz="0" w:space="0" w:color="auto"/>
                <w:bottom w:val="none" w:sz="0" w:space="0" w:color="auto"/>
                <w:right w:val="none" w:sz="0" w:space="0" w:color="auto"/>
              </w:divBdr>
              <w:divsChild>
                <w:div w:id="1067917119">
                  <w:marLeft w:val="0"/>
                  <w:marRight w:val="0"/>
                  <w:marTop w:val="480"/>
                  <w:marBottom w:val="480"/>
                  <w:divBdr>
                    <w:top w:val="none" w:sz="0" w:space="0" w:color="auto"/>
                    <w:left w:val="none" w:sz="0" w:space="0" w:color="auto"/>
                    <w:bottom w:val="none" w:sz="0" w:space="0" w:color="auto"/>
                    <w:right w:val="none" w:sz="0" w:space="0" w:color="auto"/>
                  </w:divBdr>
                  <w:divsChild>
                    <w:div w:id="1588995206">
                      <w:marLeft w:val="0"/>
                      <w:marRight w:val="0"/>
                      <w:marTop w:val="0"/>
                      <w:marBottom w:val="0"/>
                      <w:divBdr>
                        <w:top w:val="none" w:sz="0" w:space="0" w:color="auto"/>
                        <w:left w:val="none" w:sz="0" w:space="0" w:color="auto"/>
                        <w:bottom w:val="none" w:sz="0" w:space="0" w:color="auto"/>
                        <w:right w:val="none" w:sz="0" w:space="0" w:color="auto"/>
                      </w:divBdr>
                      <w:divsChild>
                        <w:div w:id="1405294576">
                          <w:marLeft w:val="0"/>
                          <w:marRight w:val="0"/>
                          <w:marTop w:val="0"/>
                          <w:marBottom w:val="0"/>
                          <w:divBdr>
                            <w:top w:val="none" w:sz="0" w:space="0" w:color="auto"/>
                            <w:left w:val="none" w:sz="0" w:space="0" w:color="auto"/>
                            <w:bottom w:val="none" w:sz="0" w:space="0" w:color="auto"/>
                            <w:right w:val="none" w:sz="0" w:space="0" w:color="auto"/>
                          </w:divBdr>
                          <w:divsChild>
                            <w:div w:id="1395740001">
                              <w:marLeft w:val="0"/>
                              <w:marRight w:val="0"/>
                              <w:marTop w:val="0"/>
                              <w:marBottom w:val="0"/>
                              <w:divBdr>
                                <w:top w:val="none" w:sz="0" w:space="0" w:color="auto"/>
                                <w:left w:val="none" w:sz="0" w:space="0" w:color="auto"/>
                                <w:bottom w:val="none" w:sz="0" w:space="0" w:color="auto"/>
                                <w:right w:val="none" w:sz="0" w:space="0" w:color="auto"/>
                              </w:divBdr>
                            </w:div>
                            <w:div w:id="1184519072">
                              <w:marLeft w:val="0"/>
                              <w:marRight w:val="0"/>
                              <w:marTop w:val="0"/>
                              <w:marBottom w:val="0"/>
                              <w:divBdr>
                                <w:top w:val="none" w:sz="0" w:space="0" w:color="auto"/>
                                <w:left w:val="none" w:sz="0" w:space="0" w:color="auto"/>
                                <w:bottom w:val="none" w:sz="0" w:space="0" w:color="auto"/>
                                <w:right w:val="none" w:sz="0" w:space="0" w:color="auto"/>
                              </w:divBdr>
                              <w:divsChild>
                                <w:div w:id="1044402871">
                                  <w:marLeft w:val="0"/>
                                  <w:marRight w:val="0"/>
                                  <w:marTop w:val="0"/>
                                  <w:marBottom w:val="0"/>
                                  <w:divBdr>
                                    <w:top w:val="none" w:sz="0" w:space="0" w:color="auto"/>
                                    <w:left w:val="none" w:sz="0" w:space="0" w:color="auto"/>
                                    <w:bottom w:val="none" w:sz="0" w:space="0" w:color="auto"/>
                                    <w:right w:val="none" w:sz="0" w:space="0" w:color="auto"/>
                                  </w:divBdr>
                                  <w:divsChild>
                                    <w:div w:id="1714231022">
                                      <w:marLeft w:val="0"/>
                                      <w:marRight w:val="0"/>
                                      <w:marTop w:val="0"/>
                                      <w:marBottom w:val="0"/>
                                      <w:divBdr>
                                        <w:top w:val="none" w:sz="0" w:space="0" w:color="auto"/>
                                        <w:left w:val="none" w:sz="0" w:space="0" w:color="auto"/>
                                        <w:bottom w:val="none" w:sz="0" w:space="0" w:color="auto"/>
                                        <w:right w:val="none" w:sz="0" w:space="0" w:color="auto"/>
                                      </w:divBdr>
                                      <w:divsChild>
                                        <w:div w:id="8036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313253">
          <w:marLeft w:val="0"/>
          <w:marRight w:val="0"/>
          <w:marTop w:val="0"/>
          <w:marBottom w:val="0"/>
          <w:divBdr>
            <w:top w:val="none" w:sz="0" w:space="0" w:color="auto"/>
            <w:left w:val="none" w:sz="0" w:space="0" w:color="auto"/>
            <w:bottom w:val="none" w:sz="0" w:space="0" w:color="auto"/>
            <w:right w:val="none" w:sz="0" w:space="0" w:color="auto"/>
          </w:divBdr>
          <w:divsChild>
            <w:div w:id="1039932944">
              <w:marLeft w:val="0"/>
              <w:marRight w:val="0"/>
              <w:marTop w:val="0"/>
              <w:marBottom w:val="0"/>
              <w:divBdr>
                <w:top w:val="none" w:sz="0" w:space="0" w:color="auto"/>
                <w:left w:val="none" w:sz="0" w:space="0" w:color="auto"/>
                <w:bottom w:val="none" w:sz="0" w:space="0" w:color="auto"/>
                <w:right w:val="none" w:sz="0" w:space="0" w:color="auto"/>
              </w:divBdr>
              <w:divsChild>
                <w:div w:id="1239562579">
                  <w:marLeft w:val="0"/>
                  <w:marRight w:val="0"/>
                  <w:marTop w:val="0"/>
                  <w:marBottom w:val="0"/>
                  <w:divBdr>
                    <w:top w:val="none" w:sz="0" w:space="0" w:color="auto"/>
                    <w:left w:val="none" w:sz="0" w:space="0" w:color="auto"/>
                    <w:bottom w:val="none" w:sz="0" w:space="0" w:color="auto"/>
                    <w:right w:val="none" w:sz="0" w:space="0" w:color="auto"/>
                  </w:divBdr>
                  <w:divsChild>
                    <w:div w:id="1675570167">
                      <w:marLeft w:val="0"/>
                      <w:marRight w:val="0"/>
                      <w:marTop w:val="0"/>
                      <w:marBottom w:val="0"/>
                      <w:divBdr>
                        <w:top w:val="none" w:sz="0" w:space="0" w:color="auto"/>
                        <w:left w:val="none" w:sz="0" w:space="0" w:color="auto"/>
                        <w:bottom w:val="none" w:sz="0" w:space="0" w:color="auto"/>
                        <w:right w:val="none" w:sz="0" w:space="0" w:color="auto"/>
                      </w:divBdr>
                      <w:divsChild>
                        <w:div w:id="1067801013">
                          <w:marLeft w:val="0"/>
                          <w:marRight w:val="0"/>
                          <w:marTop w:val="0"/>
                          <w:marBottom w:val="480"/>
                          <w:divBdr>
                            <w:top w:val="none" w:sz="0" w:space="0" w:color="auto"/>
                            <w:left w:val="none" w:sz="0" w:space="0" w:color="auto"/>
                            <w:bottom w:val="none" w:sz="0" w:space="0" w:color="auto"/>
                            <w:right w:val="none" w:sz="0" w:space="0" w:color="auto"/>
                          </w:divBdr>
                          <w:divsChild>
                            <w:div w:id="1256983234">
                              <w:marLeft w:val="0"/>
                              <w:marRight w:val="0"/>
                              <w:marTop w:val="0"/>
                              <w:marBottom w:val="0"/>
                              <w:divBdr>
                                <w:top w:val="none" w:sz="0" w:space="0" w:color="auto"/>
                                <w:left w:val="none" w:sz="0" w:space="0" w:color="auto"/>
                                <w:bottom w:val="none" w:sz="0" w:space="0" w:color="auto"/>
                                <w:right w:val="none" w:sz="0" w:space="0" w:color="auto"/>
                              </w:divBdr>
                              <w:divsChild>
                                <w:div w:id="1518041705">
                                  <w:marLeft w:val="0"/>
                                  <w:marRight w:val="0"/>
                                  <w:marTop w:val="0"/>
                                  <w:marBottom w:val="0"/>
                                  <w:divBdr>
                                    <w:top w:val="none" w:sz="0" w:space="0" w:color="auto"/>
                                    <w:left w:val="none" w:sz="0" w:space="0" w:color="auto"/>
                                    <w:bottom w:val="none" w:sz="0" w:space="0" w:color="auto"/>
                                    <w:right w:val="none" w:sz="0" w:space="0" w:color="auto"/>
                                  </w:divBdr>
                                  <w:divsChild>
                                    <w:div w:id="2028099430">
                                      <w:marLeft w:val="0"/>
                                      <w:marRight w:val="0"/>
                                      <w:marTop w:val="0"/>
                                      <w:marBottom w:val="288"/>
                                      <w:divBdr>
                                        <w:top w:val="none" w:sz="0" w:space="0" w:color="auto"/>
                                        <w:left w:val="none" w:sz="0" w:space="0" w:color="auto"/>
                                        <w:bottom w:val="none" w:sz="0" w:space="0" w:color="auto"/>
                                        <w:right w:val="none" w:sz="0" w:space="0" w:color="auto"/>
                                      </w:divBdr>
                                      <w:divsChild>
                                        <w:div w:id="1480540174">
                                          <w:marLeft w:val="197"/>
                                          <w:marRight w:val="197"/>
                                          <w:marTop w:val="197"/>
                                          <w:marBottom w:val="197"/>
                                          <w:divBdr>
                                            <w:top w:val="none" w:sz="0" w:space="0" w:color="auto"/>
                                            <w:left w:val="none" w:sz="0" w:space="0" w:color="auto"/>
                                            <w:bottom w:val="none" w:sz="0" w:space="0" w:color="auto"/>
                                            <w:right w:val="none" w:sz="0" w:space="0" w:color="auto"/>
                                          </w:divBdr>
                                          <w:divsChild>
                                            <w:div w:id="6320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168">
                                      <w:marLeft w:val="0"/>
                                      <w:marRight w:val="0"/>
                                      <w:marTop w:val="0"/>
                                      <w:marBottom w:val="0"/>
                                      <w:divBdr>
                                        <w:top w:val="none" w:sz="0" w:space="0" w:color="auto"/>
                                        <w:left w:val="none" w:sz="0" w:space="0" w:color="auto"/>
                                        <w:bottom w:val="none" w:sz="0" w:space="0" w:color="auto"/>
                                        <w:right w:val="none" w:sz="0" w:space="0" w:color="auto"/>
                                      </w:divBdr>
                                      <w:divsChild>
                                        <w:div w:id="1653364260">
                                          <w:marLeft w:val="150"/>
                                          <w:marRight w:val="150"/>
                                          <w:marTop w:val="0"/>
                                          <w:marBottom w:val="0"/>
                                          <w:divBdr>
                                            <w:top w:val="none" w:sz="0" w:space="0" w:color="auto"/>
                                            <w:left w:val="none" w:sz="0" w:space="0" w:color="auto"/>
                                            <w:bottom w:val="none" w:sz="0" w:space="0" w:color="auto"/>
                                            <w:right w:val="none" w:sz="0" w:space="0" w:color="auto"/>
                                          </w:divBdr>
                                          <w:divsChild>
                                            <w:div w:id="302347695">
                                              <w:marLeft w:val="0"/>
                                              <w:marRight w:val="0"/>
                                              <w:marTop w:val="0"/>
                                              <w:marBottom w:val="0"/>
                                              <w:divBdr>
                                                <w:top w:val="none" w:sz="0" w:space="0" w:color="auto"/>
                                                <w:left w:val="none" w:sz="0" w:space="0" w:color="auto"/>
                                                <w:bottom w:val="none" w:sz="0" w:space="0" w:color="auto"/>
                                                <w:right w:val="none" w:sz="0" w:space="0" w:color="auto"/>
                                              </w:divBdr>
                                            </w:div>
                                          </w:divsChild>
                                        </w:div>
                                        <w:div w:id="1884247057">
                                          <w:marLeft w:val="0"/>
                                          <w:marRight w:val="0"/>
                                          <w:marTop w:val="75"/>
                                          <w:marBottom w:val="0"/>
                                          <w:divBdr>
                                            <w:top w:val="none" w:sz="0" w:space="0" w:color="auto"/>
                                            <w:left w:val="none" w:sz="0" w:space="0" w:color="auto"/>
                                            <w:bottom w:val="none" w:sz="0" w:space="0" w:color="auto"/>
                                            <w:right w:val="none" w:sz="0" w:space="0" w:color="auto"/>
                                          </w:divBdr>
                                          <w:divsChild>
                                            <w:div w:id="9140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4479">
                                      <w:marLeft w:val="0"/>
                                      <w:marRight w:val="0"/>
                                      <w:marTop w:val="0"/>
                                      <w:marBottom w:val="0"/>
                                      <w:divBdr>
                                        <w:top w:val="none" w:sz="0" w:space="0" w:color="auto"/>
                                        <w:left w:val="none" w:sz="0" w:space="0" w:color="auto"/>
                                        <w:bottom w:val="none" w:sz="0" w:space="0" w:color="auto"/>
                                        <w:right w:val="none" w:sz="0" w:space="0" w:color="auto"/>
                                      </w:divBdr>
                                      <w:divsChild>
                                        <w:div w:id="555974564">
                                          <w:marLeft w:val="0"/>
                                          <w:marRight w:val="0"/>
                                          <w:marTop w:val="120"/>
                                          <w:marBottom w:val="0"/>
                                          <w:divBdr>
                                            <w:top w:val="none" w:sz="0" w:space="0" w:color="auto"/>
                                            <w:left w:val="none" w:sz="0" w:space="0" w:color="auto"/>
                                            <w:bottom w:val="none" w:sz="0" w:space="0" w:color="auto"/>
                                            <w:right w:val="none" w:sz="0" w:space="0" w:color="auto"/>
                                          </w:divBdr>
                                        </w:div>
                                      </w:divsChild>
                                    </w:div>
                                    <w:div w:id="1181309984">
                                      <w:marLeft w:val="-15"/>
                                      <w:marRight w:val="240"/>
                                      <w:marTop w:val="0"/>
                                      <w:marBottom w:val="0"/>
                                      <w:divBdr>
                                        <w:top w:val="none" w:sz="0" w:space="0" w:color="auto"/>
                                        <w:left w:val="none" w:sz="0" w:space="0" w:color="auto"/>
                                        <w:bottom w:val="none" w:sz="0" w:space="0" w:color="auto"/>
                                        <w:right w:val="none" w:sz="0" w:space="0" w:color="auto"/>
                                      </w:divBdr>
                                      <w:divsChild>
                                        <w:div w:id="14271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14446">
                          <w:marLeft w:val="0"/>
                          <w:marRight w:val="0"/>
                          <w:marTop w:val="0"/>
                          <w:marBottom w:val="0"/>
                          <w:divBdr>
                            <w:top w:val="none" w:sz="0" w:space="0" w:color="auto"/>
                            <w:left w:val="none" w:sz="0" w:space="0" w:color="auto"/>
                            <w:bottom w:val="none" w:sz="0" w:space="0" w:color="auto"/>
                            <w:right w:val="none" w:sz="0" w:space="0" w:color="auto"/>
                          </w:divBdr>
                          <w:divsChild>
                            <w:div w:id="940256747">
                              <w:marLeft w:val="0"/>
                              <w:marRight w:val="0"/>
                              <w:marTop w:val="0"/>
                              <w:marBottom w:val="1152"/>
                              <w:divBdr>
                                <w:top w:val="none" w:sz="0" w:space="0" w:color="auto"/>
                                <w:left w:val="none" w:sz="0" w:space="0" w:color="auto"/>
                                <w:bottom w:val="none" w:sz="0" w:space="0" w:color="auto"/>
                                <w:right w:val="none" w:sz="0" w:space="0" w:color="auto"/>
                              </w:divBdr>
                              <w:divsChild>
                                <w:div w:id="341052504">
                                  <w:marLeft w:val="0"/>
                                  <w:marRight w:val="0"/>
                                  <w:marTop w:val="0"/>
                                  <w:marBottom w:val="0"/>
                                  <w:divBdr>
                                    <w:top w:val="none" w:sz="0" w:space="0" w:color="auto"/>
                                    <w:left w:val="none" w:sz="0" w:space="0" w:color="auto"/>
                                    <w:bottom w:val="none" w:sz="0" w:space="0" w:color="auto"/>
                                    <w:right w:val="none" w:sz="0" w:space="0" w:color="auto"/>
                                  </w:divBdr>
                                </w:div>
                                <w:div w:id="71397769">
                                  <w:marLeft w:val="0"/>
                                  <w:marRight w:val="0"/>
                                  <w:marTop w:val="0"/>
                                  <w:marBottom w:val="0"/>
                                  <w:divBdr>
                                    <w:top w:val="none" w:sz="0" w:space="0" w:color="auto"/>
                                    <w:left w:val="none" w:sz="0" w:space="0" w:color="auto"/>
                                    <w:bottom w:val="none" w:sz="0" w:space="0" w:color="auto"/>
                                    <w:right w:val="none" w:sz="0" w:space="0" w:color="auto"/>
                                  </w:divBdr>
                                  <w:divsChild>
                                    <w:div w:id="1272131591">
                                      <w:marLeft w:val="0"/>
                                      <w:marRight w:val="0"/>
                                      <w:marTop w:val="0"/>
                                      <w:marBottom w:val="0"/>
                                      <w:divBdr>
                                        <w:top w:val="none" w:sz="0" w:space="0" w:color="auto"/>
                                        <w:left w:val="none" w:sz="0" w:space="0" w:color="auto"/>
                                        <w:bottom w:val="none" w:sz="0" w:space="0" w:color="auto"/>
                                        <w:right w:val="none" w:sz="0" w:space="0" w:color="auto"/>
                                      </w:divBdr>
                                      <w:divsChild>
                                        <w:div w:id="445272049">
                                          <w:marLeft w:val="180"/>
                                          <w:marRight w:val="180"/>
                                          <w:marTop w:val="180"/>
                                          <w:marBottom w:val="180"/>
                                          <w:divBdr>
                                            <w:top w:val="none" w:sz="0" w:space="0" w:color="auto"/>
                                            <w:left w:val="none" w:sz="0" w:space="0" w:color="auto"/>
                                            <w:bottom w:val="none" w:sz="0" w:space="0" w:color="auto"/>
                                            <w:right w:val="none" w:sz="0" w:space="0" w:color="auto"/>
                                          </w:divBdr>
                                        </w:div>
                                        <w:div w:id="169746753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598321609">
                                  <w:marLeft w:val="0"/>
                                  <w:marRight w:val="0"/>
                                  <w:marTop w:val="0"/>
                                  <w:marBottom w:val="0"/>
                                  <w:divBdr>
                                    <w:top w:val="none" w:sz="0" w:space="0" w:color="auto"/>
                                    <w:left w:val="none" w:sz="0" w:space="0" w:color="auto"/>
                                    <w:bottom w:val="none" w:sz="0" w:space="0" w:color="auto"/>
                                    <w:right w:val="none" w:sz="0" w:space="0" w:color="auto"/>
                                  </w:divBdr>
                                  <w:divsChild>
                                    <w:div w:id="509947409">
                                      <w:marLeft w:val="0"/>
                                      <w:marRight w:val="0"/>
                                      <w:marTop w:val="0"/>
                                      <w:marBottom w:val="0"/>
                                      <w:divBdr>
                                        <w:top w:val="none" w:sz="0" w:space="0" w:color="auto"/>
                                        <w:left w:val="none" w:sz="0" w:space="0" w:color="auto"/>
                                        <w:bottom w:val="none" w:sz="0" w:space="0" w:color="auto"/>
                                        <w:right w:val="none" w:sz="0" w:space="0" w:color="auto"/>
                                      </w:divBdr>
                                      <w:divsChild>
                                        <w:div w:id="2111118548">
                                          <w:marLeft w:val="180"/>
                                          <w:marRight w:val="180"/>
                                          <w:marTop w:val="180"/>
                                          <w:marBottom w:val="180"/>
                                          <w:divBdr>
                                            <w:top w:val="none" w:sz="0" w:space="0" w:color="auto"/>
                                            <w:left w:val="none" w:sz="0" w:space="0" w:color="auto"/>
                                            <w:bottom w:val="none" w:sz="0" w:space="0" w:color="auto"/>
                                            <w:right w:val="none" w:sz="0" w:space="0" w:color="auto"/>
                                          </w:divBdr>
                                        </w:div>
                                        <w:div w:id="133726671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365209694">
                                  <w:marLeft w:val="0"/>
                                  <w:marRight w:val="0"/>
                                  <w:marTop w:val="0"/>
                                  <w:marBottom w:val="0"/>
                                  <w:divBdr>
                                    <w:top w:val="none" w:sz="0" w:space="0" w:color="auto"/>
                                    <w:left w:val="none" w:sz="0" w:space="0" w:color="auto"/>
                                    <w:bottom w:val="none" w:sz="0" w:space="0" w:color="auto"/>
                                    <w:right w:val="none" w:sz="0" w:space="0" w:color="auto"/>
                                  </w:divBdr>
                                  <w:divsChild>
                                    <w:div w:id="1563328343">
                                      <w:marLeft w:val="0"/>
                                      <w:marRight w:val="0"/>
                                      <w:marTop w:val="0"/>
                                      <w:marBottom w:val="0"/>
                                      <w:divBdr>
                                        <w:top w:val="none" w:sz="0" w:space="0" w:color="auto"/>
                                        <w:left w:val="none" w:sz="0" w:space="0" w:color="auto"/>
                                        <w:bottom w:val="none" w:sz="0" w:space="0" w:color="auto"/>
                                        <w:right w:val="none" w:sz="0" w:space="0" w:color="auto"/>
                                      </w:divBdr>
                                      <w:divsChild>
                                        <w:div w:id="147720405">
                                          <w:marLeft w:val="180"/>
                                          <w:marRight w:val="180"/>
                                          <w:marTop w:val="180"/>
                                          <w:marBottom w:val="180"/>
                                          <w:divBdr>
                                            <w:top w:val="none" w:sz="0" w:space="0" w:color="auto"/>
                                            <w:left w:val="none" w:sz="0" w:space="0" w:color="auto"/>
                                            <w:bottom w:val="none" w:sz="0" w:space="0" w:color="auto"/>
                                            <w:right w:val="none" w:sz="0" w:space="0" w:color="auto"/>
                                          </w:divBdr>
                                        </w:div>
                                        <w:div w:id="193332076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521284">
          <w:marLeft w:val="0"/>
          <w:marRight w:val="0"/>
          <w:marTop w:val="0"/>
          <w:marBottom w:val="0"/>
          <w:divBdr>
            <w:top w:val="none" w:sz="0" w:space="0" w:color="auto"/>
            <w:left w:val="none" w:sz="0" w:space="0" w:color="auto"/>
            <w:bottom w:val="none" w:sz="0" w:space="0" w:color="auto"/>
            <w:right w:val="none" w:sz="0" w:space="0" w:color="auto"/>
          </w:divBdr>
          <w:divsChild>
            <w:div w:id="216405459">
              <w:marLeft w:val="0"/>
              <w:marRight w:val="0"/>
              <w:marTop w:val="480"/>
              <w:marBottom w:val="480"/>
              <w:divBdr>
                <w:top w:val="none" w:sz="0" w:space="0" w:color="auto"/>
                <w:left w:val="none" w:sz="0" w:space="0" w:color="auto"/>
                <w:bottom w:val="none" w:sz="0" w:space="0" w:color="auto"/>
                <w:right w:val="none" w:sz="0" w:space="0" w:color="auto"/>
              </w:divBdr>
              <w:divsChild>
                <w:div w:id="1236553243">
                  <w:marLeft w:val="0"/>
                  <w:marRight w:val="0"/>
                  <w:marTop w:val="480"/>
                  <w:marBottom w:val="480"/>
                  <w:divBdr>
                    <w:top w:val="none" w:sz="0" w:space="0" w:color="auto"/>
                    <w:left w:val="none" w:sz="0" w:space="0" w:color="auto"/>
                    <w:bottom w:val="none" w:sz="0" w:space="0" w:color="auto"/>
                    <w:right w:val="none" w:sz="0" w:space="0" w:color="auto"/>
                  </w:divBdr>
                  <w:divsChild>
                    <w:div w:id="1858303697">
                      <w:marLeft w:val="0"/>
                      <w:marRight w:val="0"/>
                      <w:marTop w:val="0"/>
                      <w:marBottom w:val="0"/>
                      <w:divBdr>
                        <w:top w:val="none" w:sz="0" w:space="0" w:color="auto"/>
                        <w:left w:val="none" w:sz="0" w:space="0" w:color="auto"/>
                        <w:bottom w:val="none" w:sz="0" w:space="0" w:color="auto"/>
                        <w:right w:val="none" w:sz="0" w:space="0" w:color="auto"/>
                      </w:divBdr>
                      <w:divsChild>
                        <w:div w:id="1598635252">
                          <w:marLeft w:val="0"/>
                          <w:marRight w:val="0"/>
                          <w:marTop w:val="0"/>
                          <w:marBottom w:val="0"/>
                          <w:divBdr>
                            <w:top w:val="none" w:sz="0" w:space="0" w:color="auto"/>
                            <w:left w:val="none" w:sz="0" w:space="0" w:color="auto"/>
                            <w:bottom w:val="none" w:sz="0" w:space="0" w:color="auto"/>
                            <w:right w:val="none" w:sz="0" w:space="0" w:color="auto"/>
                          </w:divBdr>
                          <w:divsChild>
                            <w:div w:id="1847548553">
                              <w:marLeft w:val="0"/>
                              <w:marRight w:val="0"/>
                              <w:marTop w:val="0"/>
                              <w:marBottom w:val="0"/>
                              <w:divBdr>
                                <w:top w:val="none" w:sz="0" w:space="0" w:color="auto"/>
                                <w:left w:val="none" w:sz="0" w:space="0" w:color="auto"/>
                                <w:bottom w:val="none" w:sz="0" w:space="0" w:color="auto"/>
                                <w:right w:val="none" w:sz="0" w:space="0" w:color="auto"/>
                              </w:divBdr>
                            </w:div>
                            <w:div w:id="998459499">
                              <w:marLeft w:val="0"/>
                              <w:marRight w:val="0"/>
                              <w:marTop w:val="0"/>
                              <w:marBottom w:val="0"/>
                              <w:divBdr>
                                <w:top w:val="none" w:sz="0" w:space="0" w:color="auto"/>
                                <w:left w:val="none" w:sz="0" w:space="0" w:color="auto"/>
                                <w:bottom w:val="none" w:sz="0" w:space="0" w:color="auto"/>
                                <w:right w:val="none" w:sz="0" w:space="0" w:color="auto"/>
                              </w:divBdr>
                              <w:divsChild>
                                <w:div w:id="572279067">
                                  <w:marLeft w:val="0"/>
                                  <w:marRight w:val="0"/>
                                  <w:marTop w:val="0"/>
                                  <w:marBottom w:val="0"/>
                                  <w:divBdr>
                                    <w:top w:val="none" w:sz="0" w:space="0" w:color="auto"/>
                                    <w:left w:val="none" w:sz="0" w:space="0" w:color="auto"/>
                                    <w:bottom w:val="none" w:sz="0" w:space="0" w:color="auto"/>
                                    <w:right w:val="none" w:sz="0" w:space="0" w:color="auto"/>
                                  </w:divBdr>
                                  <w:divsChild>
                                    <w:div w:id="1309674574">
                                      <w:marLeft w:val="0"/>
                                      <w:marRight w:val="0"/>
                                      <w:marTop w:val="0"/>
                                      <w:marBottom w:val="0"/>
                                      <w:divBdr>
                                        <w:top w:val="none" w:sz="0" w:space="0" w:color="auto"/>
                                        <w:left w:val="none" w:sz="0" w:space="0" w:color="auto"/>
                                        <w:bottom w:val="none" w:sz="0" w:space="0" w:color="auto"/>
                                        <w:right w:val="none" w:sz="0" w:space="0" w:color="auto"/>
                                      </w:divBdr>
                                      <w:divsChild>
                                        <w:div w:id="12646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402574">
          <w:marLeft w:val="0"/>
          <w:marRight w:val="0"/>
          <w:marTop w:val="0"/>
          <w:marBottom w:val="0"/>
          <w:divBdr>
            <w:top w:val="none" w:sz="0" w:space="0" w:color="auto"/>
            <w:left w:val="none" w:sz="0" w:space="0" w:color="auto"/>
            <w:bottom w:val="none" w:sz="0" w:space="0" w:color="auto"/>
            <w:right w:val="none" w:sz="0" w:space="0" w:color="auto"/>
          </w:divBdr>
          <w:divsChild>
            <w:div w:id="1218666218">
              <w:marLeft w:val="0"/>
              <w:marRight w:val="0"/>
              <w:marTop w:val="480"/>
              <w:marBottom w:val="480"/>
              <w:divBdr>
                <w:top w:val="none" w:sz="0" w:space="0" w:color="auto"/>
                <w:left w:val="none" w:sz="0" w:space="0" w:color="auto"/>
                <w:bottom w:val="none" w:sz="0" w:space="0" w:color="auto"/>
                <w:right w:val="none" w:sz="0" w:space="0" w:color="auto"/>
              </w:divBdr>
              <w:divsChild>
                <w:div w:id="522788518">
                  <w:marLeft w:val="0"/>
                  <w:marRight w:val="0"/>
                  <w:marTop w:val="480"/>
                  <w:marBottom w:val="480"/>
                  <w:divBdr>
                    <w:top w:val="none" w:sz="0" w:space="0" w:color="auto"/>
                    <w:left w:val="none" w:sz="0" w:space="0" w:color="auto"/>
                    <w:bottom w:val="none" w:sz="0" w:space="0" w:color="auto"/>
                    <w:right w:val="none" w:sz="0" w:space="0" w:color="auto"/>
                  </w:divBdr>
                  <w:divsChild>
                    <w:div w:id="1163476323">
                      <w:marLeft w:val="0"/>
                      <w:marRight w:val="0"/>
                      <w:marTop w:val="0"/>
                      <w:marBottom w:val="0"/>
                      <w:divBdr>
                        <w:top w:val="none" w:sz="0" w:space="0" w:color="auto"/>
                        <w:left w:val="none" w:sz="0" w:space="0" w:color="auto"/>
                        <w:bottom w:val="none" w:sz="0" w:space="0" w:color="auto"/>
                        <w:right w:val="none" w:sz="0" w:space="0" w:color="auto"/>
                      </w:divBdr>
                      <w:divsChild>
                        <w:div w:id="380977158">
                          <w:marLeft w:val="0"/>
                          <w:marRight w:val="0"/>
                          <w:marTop w:val="0"/>
                          <w:marBottom w:val="0"/>
                          <w:divBdr>
                            <w:top w:val="none" w:sz="0" w:space="0" w:color="auto"/>
                            <w:left w:val="none" w:sz="0" w:space="0" w:color="auto"/>
                            <w:bottom w:val="none" w:sz="0" w:space="0" w:color="auto"/>
                            <w:right w:val="none" w:sz="0" w:space="0" w:color="auto"/>
                          </w:divBdr>
                          <w:divsChild>
                            <w:div w:id="1468012883">
                              <w:marLeft w:val="0"/>
                              <w:marRight w:val="0"/>
                              <w:marTop w:val="0"/>
                              <w:marBottom w:val="0"/>
                              <w:divBdr>
                                <w:top w:val="none" w:sz="0" w:space="0" w:color="auto"/>
                                <w:left w:val="none" w:sz="0" w:space="0" w:color="auto"/>
                                <w:bottom w:val="none" w:sz="0" w:space="0" w:color="auto"/>
                                <w:right w:val="none" w:sz="0" w:space="0" w:color="auto"/>
                              </w:divBdr>
                            </w:div>
                            <w:div w:id="170219353">
                              <w:marLeft w:val="0"/>
                              <w:marRight w:val="0"/>
                              <w:marTop w:val="0"/>
                              <w:marBottom w:val="0"/>
                              <w:divBdr>
                                <w:top w:val="none" w:sz="0" w:space="0" w:color="auto"/>
                                <w:left w:val="none" w:sz="0" w:space="0" w:color="auto"/>
                                <w:bottom w:val="none" w:sz="0" w:space="0" w:color="auto"/>
                                <w:right w:val="none" w:sz="0" w:space="0" w:color="auto"/>
                              </w:divBdr>
                              <w:divsChild>
                                <w:div w:id="816846416">
                                  <w:marLeft w:val="0"/>
                                  <w:marRight w:val="0"/>
                                  <w:marTop w:val="0"/>
                                  <w:marBottom w:val="0"/>
                                  <w:divBdr>
                                    <w:top w:val="none" w:sz="0" w:space="0" w:color="auto"/>
                                    <w:left w:val="none" w:sz="0" w:space="0" w:color="auto"/>
                                    <w:bottom w:val="none" w:sz="0" w:space="0" w:color="auto"/>
                                    <w:right w:val="none" w:sz="0" w:space="0" w:color="auto"/>
                                  </w:divBdr>
                                  <w:divsChild>
                                    <w:div w:id="1142037233">
                                      <w:marLeft w:val="0"/>
                                      <w:marRight w:val="0"/>
                                      <w:marTop w:val="0"/>
                                      <w:marBottom w:val="0"/>
                                      <w:divBdr>
                                        <w:top w:val="none" w:sz="0" w:space="0" w:color="auto"/>
                                        <w:left w:val="none" w:sz="0" w:space="0" w:color="auto"/>
                                        <w:bottom w:val="none" w:sz="0" w:space="0" w:color="auto"/>
                                        <w:right w:val="none" w:sz="0" w:space="0" w:color="auto"/>
                                      </w:divBdr>
                                      <w:divsChild>
                                        <w:div w:id="5048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960385">
          <w:marLeft w:val="0"/>
          <w:marRight w:val="0"/>
          <w:marTop w:val="0"/>
          <w:marBottom w:val="0"/>
          <w:divBdr>
            <w:top w:val="none" w:sz="0" w:space="0" w:color="auto"/>
            <w:left w:val="none" w:sz="0" w:space="0" w:color="auto"/>
            <w:bottom w:val="none" w:sz="0" w:space="0" w:color="auto"/>
            <w:right w:val="none" w:sz="0" w:space="0" w:color="auto"/>
          </w:divBdr>
        </w:div>
        <w:div w:id="75957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com/article/how-to-save-gas/" TargetMode="External"/><Relationship Id="rId13" Type="http://schemas.openxmlformats.org/officeDocument/2006/relationships/hyperlink" Target="https://www.rd.com/article/how-much-gas-should-be-tank/" TargetMode="External"/><Relationship Id="rId18" Type="http://schemas.openxmlformats.org/officeDocument/2006/relationships/hyperlink" Target="https://www.rd.com/article/how-long-keep-credit-card-statem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d.com/article/gas-credit-cards/" TargetMode="External"/><Relationship Id="rId12" Type="http://schemas.openxmlformats.org/officeDocument/2006/relationships/hyperlink" Target="https://www.rd.com/article/anytime-vs-any-time/" TargetMode="External"/><Relationship Id="rId17" Type="http://schemas.openxmlformats.org/officeDocument/2006/relationships/hyperlink" Target="https://reportfraud.ftc.gov/" TargetMode="External"/><Relationship Id="rId2" Type="http://schemas.openxmlformats.org/officeDocument/2006/relationships/styles" Target="styles.xml"/><Relationship Id="rId16" Type="http://schemas.openxmlformats.org/officeDocument/2006/relationships/hyperlink" Target="https://www.rd.com/list/signs-someone-stole-your-ident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d.com/article/gas-apps/" TargetMode="External"/><Relationship Id="rId11" Type="http://schemas.openxmlformats.org/officeDocument/2006/relationships/hyperlink" Target="https://www.rd.com/article/diesel-in-a-gas-car/" TargetMode="External"/><Relationship Id="rId5" Type="http://schemas.openxmlformats.org/officeDocument/2006/relationships/hyperlink" Target="https://www.rd.com/article/cheap-gas-near-you/" TargetMode="External"/><Relationship Id="rId15" Type="http://schemas.openxmlformats.org/officeDocument/2006/relationships/hyperlink" Target="https://www.rd.com/list/times-shouldnt-use-debit-card/" TargetMode="External"/><Relationship Id="rId10" Type="http://schemas.openxmlformats.org/officeDocument/2006/relationships/hyperlink" Target="https://www.rd.com/article/how-to-get-better-gas-mileage/" TargetMode="External"/><Relationship Id="rId19" Type="http://schemas.openxmlformats.org/officeDocument/2006/relationships/hyperlink" Target="https://www.rd.com/list/10-ways-to-protect-yourself-online/" TargetMode="External"/><Relationship Id="rId4" Type="http://schemas.openxmlformats.org/officeDocument/2006/relationships/webSettings" Target="webSettings.xml"/><Relationship Id="rId9" Type="http://schemas.openxmlformats.org/officeDocument/2006/relationships/hyperlink" Target="https://www.rd.com/list/how-to-avoid-online-scams/" TargetMode="External"/><Relationship Id="rId14" Type="http://schemas.openxmlformats.org/officeDocument/2006/relationships/hyperlink" Target="https://www.rd.com/list/debit-vs-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1672</Words>
  <Characters>7962</Characters>
  <Application>Microsoft Office Word</Application>
  <DocSecurity>0</DocSecurity>
  <Lines>112</Lines>
  <Paragraphs>51</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2024-04-17T14:58:00Z</dcterms:created>
  <dcterms:modified xsi:type="dcterms:W3CDTF">2024-04-17T15:04:00Z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937cdba0-6c71-41a0-a068-a89693916eb7</vt:lpwstr>
  </property>
</Properties>
</file>